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B5C069" w14:textId="3D20D955" w:rsidR="00E44962" w:rsidRPr="00AF4098" w:rsidRDefault="00E44962" w:rsidP="00E44962">
      <w:pPr>
        <w:pStyle w:val="CRCoverPage"/>
        <w:tabs>
          <w:tab w:val="right" w:pos="9639"/>
          <w:tab w:val="right" w:pos="13323"/>
        </w:tabs>
        <w:spacing w:afterLines="50"/>
        <w:jc w:val="both"/>
        <w:rPr>
          <w:rFonts w:ascii="Times New Roman" w:hAnsi="Times New Roman"/>
          <w:b/>
          <w:sz w:val="22"/>
          <w:szCs w:val="22"/>
          <w:lang w:eastAsia="zh-CN"/>
        </w:rPr>
      </w:pPr>
      <w:r w:rsidRPr="00AF4098">
        <w:rPr>
          <w:rFonts w:ascii="Times New Roman" w:hAnsi="Times New Roman"/>
          <w:b/>
          <w:sz w:val="22"/>
          <w:szCs w:val="22"/>
        </w:rPr>
        <w:t>3GPP TSG-RAN3 #11</w:t>
      </w:r>
      <w:r w:rsidR="0098690F" w:rsidRPr="00AF4098">
        <w:rPr>
          <w:rFonts w:ascii="Times New Roman" w:hAnsi="Times New Roman"/>
          <w:b/>
          <w:sz w:val="22"/>
          <w:szCs w:val="22"/>
          <w:lang w:eastAsia="zh-CN"/>
        </w:rPr>
        <w:t>7</w:t>
      </w:r>
      <w:r w:rsidRPr="00AF4098">
        <w:rPr>
          <w:rFonts w:ascii="Times New Roman" w:hAnsi="Times New Roman"/>
          <w:b/>
          <w:sz w:val="22"/>
          <w:szCs w:val="22"/>
        </w:rPr>
        <w:t>-e</w:t>
      </w:r>
      <w:r w:rsidRPr="00AF4098">
        <w:rPr>
          <w:rFonts w:ascii="Times New Roman" w:hAnsi="Times New Roman"/>
          <w:b/>
          <w:sz w:val="22"/>
          <w:szCs w:val="22"/>
        </w:rPr>
        <w:tab/>
      </w:r>
      <w:r w:rsidR="00BC0959" w:rsidRPr="00CB7715">
        <w:rPr>
          <w:rFonts w:ascii="Times New Roman" w:hAnsi="Times New Roman"/>
          <w:b/>
          <w:sz w:val="22"/>
          <w:szCs w:val="22"/>
        </w:rPr>
        <w:t>R3-22</w:t>
      </w:r>
      <w:r w:rsidR="00CB7715">
        <w:rPr>
          <w:rFonts w:ascii="Times New Roman" w:hAnsi="Times New Roman" w:hint="eastAsia"/>
          <w:b/>
          <w:sz w:val="22"/>
          <w:szCs w:val="22"/>
          <w:lang w:eastAsia="zh-CN"/>
        </w:rPr>
        <w:t>4745</w:t>
      </w:r>
    </w:p>
    <w:p w14:paraId="5DA34F63" w14:textId="39B86791" w:rsidR="00E44962" w:rsidRPr="00AF4098" w:rsidRDefault="0098690F" w:rsidP="00E44962">
      <w:pPr>
        <w:pStyle w:val="3GPPHeader"/>
        <w:spacing w:afterLines="50" w:after="120" w:line="240" w:lineRule="auto"/>
        <w:rPr>
          <w:rFonts w:ascii="Times New Roman" w:hAnsi="Times New Roman"/>
          <w:bCs/>
          <w:sz w:val="22"/>
          <w:szCs w:val="22"/>
          <w:lang w:eastAsia="zh-CN"/>
        </w:rPr>
      </w:pPr>
      <w:r w:rsidRPr="00AF4098">
        <w:rPr>
          <w:rFonts w:ascii="Times New Roman" w:hAnsi="Times New Roman"/>
          <w:bCs/>
          <w:sz w:val="22"/>
          <w:szCs w:val="22"/>
          <w:lang w:eastAsia="zh-CN"/>
        </w:rPr>
        <w:t>15</w:t>
      </w:r>
      <w:r w:rsidR="00D212DE" w:rsidRPr="00AF4098">
        <w:rPr>
          <w:rFonts w:ascii="Times New Roman" w:hAnsi="Times New Roman"/>
          <w:bCs/>
          <w:sz w:val="22"/>
          <w:szCs w:val="22"/>
          <w:vertAlign w:val="superscript"/>
          <w:lang w:eastAsia="zh-CN"/>
        </w:rPr>
        <w:t>th</w:t>
      </w:r>
      <w:r w:rsidR="00D212DE" w:rsidRPr="00AF4098">
        <w:rPr>
          <w:rFonts w:ascii="Times New Roman" w:hAnsi="Times New Roman"/>
          <w:bCs/>
          <w:sz w:val="22"/>
          <w:szCs w:val="22"/>
          <w:lang w:eastAsia="zh-CN"/>
        </w:rPr>
        <w:t xml:space="preserve"> </w:t>
      </w:r>
      <w:r w:rsidRPr="00AF4098">
        <w:rPr>
          <w:rFonts w:ascii="Times New Roman" w:hAnsi="Times New Roman"/>
          <w:bCs/>
          <w:sz w:val="22"/>
          <w:szCs w:val="22"/>
          <w:lang w:eastAsia="zh-CN"/>
        </w:rPr>
        <w:t>August</w:t>
      </w:r>
      <w:r w:rsidR="002F2B04" w:rsidRPr="00AF4098">
        <w:rPr>
          <w:rFonts w:ascii="Times New Roman" w:hAnsi="Times New Roman"/>
          <w:bCs/>
          <w:sz w:val="22"/>
          <w:szCs w:val="22"/>
          <w:lang w:eastAsia="zh-CN"/>
        </w:rPr>
        <w:t xml:space="preserve"> </w:t>
      </w:r>
      <w:r w:rsidR="00E44962" w:rsidRPr="00AF4098">
        <w:rPr>
          <w:rFonts w:ascii="Times New Roman" w:hAnsi="Times New Roman"/>
          <w:bCs/>
          <w:sz w:val="22"/>
          <w:szCs w:val="22"/>
          <w:lang w:eastAsia="zh-CN"/>
        </w:rPr>
        <w:t>–</w:t>
      </w:r>
      <w:r w:rsidRPr="00AF4098">
        <w:rPr>
          <w:rFonts w:ascii="Times New Roman" w:hAnsi="Times New Roman"/>
          <w:bCs/>
          <w:sz w:val="22"/>
          <w:szCs w:val="22"/>
          <w:lang w:eastAsia="zh-CN"/>
        </w:rPr>
        <w:t>24</w:t>
      </w:r>
      <w:r w:rsidR="000936EF" w:rsidRPr="00AF4098">
        <w:rPr>
          <w:rFonts w:ascii="Times New Roman" w:hAnsi="Times New Roman"/>
          <w:bCs/>
          <w:sz w:val="22"/>
          <w:szCs w:val="22"/>
          <w:vertAlign w:val="superscript"/>
          <w:lang w:eastAsia="zh-CN"/>
        </w:rPr>
        <w:t>th</w:t>
      </w:r>
      <w:r w:rsidR="00D212DE" w:rsidRPr="00AF4098">
        <w:rPr>
          <w:rFonts w:ascii="Times New Roman" w:hAnsi="Times New Roman"/>
          <w:bCs/>
          <w:sz w:val="22"/>
          <w:szCs w:val="22"/>
          <w:lang w:eastAsia="zh-CN"/>
        </w:rPr>
        <w:t xml:space="preserve"> </w:t>
      </w:r>
      <w:r w:rsidRPr="00AF4098">
        <w:rPr>
          <w:rFonts w:ascii="Times New Roman" w:hAnsi="Times New Roman"/>
          <w:bCs/>
          <w:sz w:val="22"/>
          <w:szCs w:val="22"/>
          <w:lang w:eastAsia="zh-CN"/>
        </w:rPr>
        <w:t>August</w:t>
      </w:r>
      <w:r w:rsidR="00E44962" w:rsidRPr="00AF4098">
        <w:rPr>
          <w:rFonts w:ascii="Times New Roman" w:hAnsi="Times New Roman"/>
          <w:bCs/>
          <w:sz w:val="22"/>
          <w:szCs w:val="22"/>
          <w:lang w:eastAsia="zh-CN"/>
        </w:rPr>
        <w:t>, 2022</w:t>
      </w:r>
    </w:p>
    <w:p w14:paraId="5D298199" w14:textId="77777777" w:rsidR="00E44962" w:rsidRPr="00AF4098" w:rsidRDefault="00E44962" w:rsidP="00E44962">
      <w:pPr>
        <w:pStyle w:val="3GPPHeader"/>
        <w:spacing w:afterLines="50" w:after="120" w:line="240" w:lineRule="auto"/>
        <w:rPr>
          <w:rFonts w:ascii="Times New Roman" w:hAnsi="Times New Roman"/>
          <w:bCs/>
          <w:sz w:val="22"/>
          <w:szCs w:val="22"/>
          <w:lang w:eastAsia="zh-CN"/>
        </w:rPr>
      </w:pPr>
      <w:r w:rsidRPr="00AF4098">
        <w:rPr>
          <w:rFonts w:ascii="Times New Roman" w:hAnsi="Times New Roman"/>
          <w:bCs/>
          <w:sz w:val="22"/>
          <w:szCs w:val="22"/>
          <w:lang w:eastAsia="zh-CN"/>
        </w:rPr>
        <w:t>Online</w:t>
      </w:r>
    </w:p>
    <w:p w14:paraId="1C5DB55B" w14:textId="4FE7AAEC" w:rsidR="00E44962" w:rsidRPr="00AF4098" w:rsidRDefault="00E44962" w:rsidP="00E44962">
      <w:pPr>
        <w:pStyle w:val="3GPPHeader"/>
        <w:spacing w:before="100" w:beforeAutospacing="1" w:after="100" w:afterAutospacing="1" w:line="240" w:lineRule="auto"/>
        <w:rPr>
          <w:rFonts w:ascii="Times New Roman" w:hAnsi="Times New Roman"/>
          <w:sz w:val="22"/>
          <w:szCs w:val="22"/>
          <w:lang w:eastAsia="zh-CN"/>
        </w:rPr>
      </w:pPr>
      <w:r w:rsidRPr="00AF4098">
        <w:rPr>
          <w:rFonts w:ascii="Times New Roman" w:hAnsi="Times New Roman"/>
          <w:sz w:val="22"/>
          <w:szCs w:val="22"/>
        </w:rPr>
        <w:t>Agenda Item:</w:t>
      </w:r>
      <w:r w:rsidRPr="00AF4098">
        <w:rPr>
          <w:rFonts w:ascii="Times New Roman" w:hAnsi="Times New Roman"/>
          <w:sz w:val="22"/>
          <w:szCs w:val="22"/>
        </w:rPr>
        <w:tab/>
      </w:r>
      <w:r w:rsidR="001832C5" w:rsidRPr="00AF4098">
        <w:rPr>
          <w:rFonts w:ascii="Times New Roman" w:hAnsi="Times New Roman"/>
          <w:sz w:val="22"/>
          <w:szCs w:val="22"/>
          <w:lang w:eastAsia="zh-CN"/>
        </w:rPr>
        <w:t>1</w:t>
      </w:r>
      <w:r w:rsidR="004E29A4" w:rsidRPr="00AF4098">
        <w:rPr>
          <w:rFonts w:ascii="Times New Roman" w:hAnsi="Times New Roman"/>
          <w:sz w:val="22"/>
          <w:szCs w:val="22"/>
          <w:lang w:eastAsia="zh-CN"/>
        </w:rPr>
        <w:t>0</w:t>
      </w:r>
      <w:r w:rsidR="0098690F" w:rsidRPr="00AF4098">
        <w:rPr>
          <w:rFonts w:ascii="Times New Roman" w:hAnsi="Times New Roman"/>
          <w:sz w:val="22"/>
          <w:szCs w:val="22"/>
          <w:lang w:eastAsia="zh-CN"/>
        </w:rPr>
        <w:t>.</w:t>
      </w:r>
      <w:r w:rsidR="00660B0F" w:rsidRPr="00AF4098">
        <w:rPr>
          <w:rFonts w:ascii="Times New Roman" w:hAnsi="Times New Roman"/>
          <w:sz w:val="22"/>
          <w:szCs w:val="22"/>
          <w:lang w:eastAsia="zh-CN"/>
        </w:rPr>
        <w:t>2</w:t>
      </w:r>
    </w:p>
    <w:p w14:paraId="520337AE" w14:textId="7D7B4567" w:rsidR="00E44962" w:rsidRPr="00AF4098" w:rsidRDefault="00E44962" w:rsidP="00E44962">
      <w:pPr>
        <w:pStyle w:val="3GPPHeader"/>
        <w:spacing w:before="100" w:beforeAutospacing="1" w:after="100" w:afterAutospacing="1" w:line="240" w:lineRule="auto"/>
        <w:rPr>
          <w:rFonts w:ascii="Times New Roman" w:hAnsi="Times New Roman"/>
          <w:sz w:val="22"/>
          <w:szCs w:val="22"/>
          <w:lang w:eastAsia="zh-CN"/>
        </w:rPr>
      </w:pPr>
      <w:r w:rsidRPr="00AF4098">
        <w:rPr>
          <w:rFonts w:ascii="Times New Roman" w:hAnsi="Times New Roman"/>
          <w:sz w:val="22"/>
          <w:szCs w:val="22"/>
        </w:rPr>
        <w:t>Source:</w:t>
      </w:r>
      <w:r w:rsidRPr="00AF4098">
        <w:rPr>
          <w:rFonts w:ascii="Times New Roman" w:hAnsi="Times New Roman"/>
          <w:sz w:val="22"/>
          <w:szCs w:val="22"/>
        </w:rPr>
        <w:tab/>
      </w:r>
      <w:r w:rsidRPr="00AF4098">
        <w:rPr>
          <w:rFonts w:ascii="Times New Roman" w:hAnsi="Times New Roman"/>
          <w:sz w:val="22"/>
          <w:szCs w:val="22"/>
          <w:lang w:eastAsia="zh-CN"/>
        </w:rPr>
        <w:t>CATT</w:t>
      </w:r>
    </w:p>
    <w:p w14:paraId="607BDCF5" w14:textId="71AC49C5" w:rsidR="00E44962" w:rsidRPr="00AF4098" w:rsidRDefault="00E44962" w:rsidP="00E44962">
      <w:pPr>
        <w:pStyle w:val="3GPPHeader"/>
        <w:spacing w:before="100" w:beforeAutospacing="1" w:after="100" w:afterAutospacing="1" w:line="240" w:lineRule="auto"/>
        <w:rPr>
          <w:rFonts w:ascii="Times New Roman" w:hAnsi="Times New Roman"/>
          <w:sz w:val="22"/>
          <w:szCs w:val="22"/>
          <w:lang w:eastAsia="zh-CN"/>
        </w:rPr>
      </w:pPr>
      <w:r w:rsidRPr="00AF4098">
        <w:rPr>
          <w:rFonts w:ascii="Times New Roman" w:hAnsi="Times New Roman"/>
          <w:sz w:val="22"/>
          <w:szCs w:val="22"/>
        </w:rPr>
        <w:t>Title:</w:t>
      </w:r>
      <w:r w:rsidRPr="00AF4098">
        <w:rPr>
          <w:rFonts w:ascii="Times New Roman" w:hAnsi="Times New Roman"/>
          <w:sz w:val="22"/>
          <w:szCs w:val="22"/>
        </w:rPr>
        <w:tab/>
      </w:r>
      <w:r w:rsidR="00725E03">
        <w:rPr>
          <w:rFonts w:ascii="Times New Roman" w:hAnsi="Times New Roman" w:hint="eastAsia"/>
          <w:sz w:val="22"/>
          <w:szCs w:val="22"/>
          <w:lang w:eastAsia="zh-CN"/>
        </w:rPr>
        <w:t>Discussion on</w:t>
      </w:r>
      <w:r w:rsidR="009A53D6" w:rsidRPr="00AF4098">
        <w:rPr>
          <w:rFonts w:ascii="Times New Roman" w:hAnsi="Times New Roman"/>
          <w:sz w:val="22"/>
          <w:szCs w:val="22"/>
          <w:lang w:eastAsia="zh-CN"/>
        </w:rPr>
        <w:t xml:space="preserve"> SON enhancements for RACH report and fast MCG recovery</w:t>
      </w:r>
    </w:p>
    <w:p w14:paraId="0AD89F8A" w14:textId="1515A670" w:rsidR="00E44962" w:rsidRPr="00AF4098" w:rsidRDefault="00E44962" w:rsidP="00E44962">
      <w:pPr>
        <w:pStyle w:val="3GPPHeader"/>
        <w:spacing w:before="100" w:beforeAutospacing="1" w:after="100" w:afterAutospacing="1" w:line="240" w:lineRule="auto"/>
        <w:rPr>
          <w:rFonts w:ascii="Times New Roman" w:hAnsi="Times New Roman"/>
          <w:sz w:val="22"/>
          <w:szCs w:val="22"/>
          <w:lang w:eastAsia="zh-CN"/>
        </w:rPr>
      </w:pPr>
      <w:r w:rsidRPr="00AF4098">
        <w:rPr>
          <w:rFonts w:ascii="Times New Roman" w:hAnsi="Times New Roman"/>
          <w:sz w:val="22"/>
          <w:szCs w:val="22"/>
        </w:rPr>
        <w:t>Document for:</w:t>
      </w:r>
      <w:r w:rsidRPr="00AF4098">
        <w:rPr>
          <w:rFonts w:ascii="Times New Roman" w:hAnsi="Times New Roman"/>
          <w:sz w:val="22"/>
          <w:szCs w:val="22"/>
        </w:rPr>
        <w:tab/>
      </w:r>
      <w:r w:rsidR="007756E7" w:rsidRPr="00AF4098">
        <w:rPr>
          <w:rFonts w:ascii="Times New Roman" w:hAnsi="Times New Roman"/>
          <w:sz w:val="22"/>
          <w:szCs w:val="22"/>
          <w:lang w:eastAsia="zh-CN"/>
        </w:rPr>
        <w:t>D</w:t>
      </w:r>
      <w:r w:rsidR="001832C5" w:rsidRPr="00AF4098">
        <w:rPr>
          <w:rFonts w:ascii="Times New Roman" w:hAnsi="Times New Roman"/>
          <w:sz w:val="22"/>
          <w:szCs w:val="22"/>
          <w:lang w:eastAsia="zh-CN"/>
        </w:rPr>
        <w:t>iscussion</w:t>
      </w:r>
    </w:p>
    <w:p w14:paraId="360A089E" w14:textId="65D9E521" w:rsidR="00E44962" w:rsidRPr="00AF4098" w:rsidRDefault="00E44962" w:rsidP="009C5455">
      <w:pPr>
        <w:pStyle w:val="af5"/>
        <w:keepNext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00" w:beforeAutospacing="1" w:after="100" w:afterAutospacing="1"/>
        <w:ind w:leftChars="0"/>
        <w:textAlignment w:val="baseline"/>
        <w:outlineLvl w:val="0"/>
        <w:rPr>
          <w:rFonts w:ascii="Times New Roman" w:eastAsiaTheme="minorEastAsia" w:hAnsi="Times New Roman"/>
          <w:sz w:val="36"/>
          <w:szCs w:val="22"/>
          <w:lang w:val="en-GB" w:eastAsia="zh-CN"/>
        </w:rPr>
      </w:pPr>
      <w:r w:rsidRPr="00AF4098">
        <w:rPr>
          <w:rFonts w:ascii="Times New Roman" w:eastAsiaTheme="minorEastAsia" w:hAnsi="Times New Roman"/>
          <w:sz w:val="36"/>
          <w:szCs w:val="22"/>
          <w:lang w:val="en-GB" w:eastAsia="zh-CN"/>
        </w:rPr>
        <w:t>Introduction</w:t>
      </w:r>
    </w:p>
    <w:p w14:paraId="3C6E3807" w14:textId="77777777" w:rsidR="00240475" w:rsidRPr="00AF4098" w:rsidRDefault="00240475" w:rsidP="00240475">
      <w:pPr>
        <w:spacing w:before="120" w:after="120" w:line="280" w:lineRule="atLeast"/>
        <w:rPr>
          <w:rFonts w:eastAsia="宋体"/>
          <w:lang w:eastAsia="zh-CN"/>
        </w:rPr>
      </w:pPr>
      <w:r w:rsidRPr="00AF4098">
        <w:rPr>
          <w:rFonts w:eastAsia="宋体"/>
          <w:lang w:eastAsia="zh-CN"/>
        </w:rPr>
        <w:t xml:space="preserve">The Rel-17 SON objectives [1] include: </w:t>
      </w:r>
    </w:p>
    <w:p w14:paraId="6B682AAC" w14:textId="77777777" w:rsidR="00240475" w:rsidRPr="00AF4098" w:rsidRDefault="00240475" w:rsidP="00240475">
      <w:pPr>
        <w:pStyle w:val="af5"/>
        <w:numPr>
          <w:ilvl w:val="0"/>
          <w:numId w:val="4"/>
        </w:numPr>
        <w:spacing w:before="120" w:line="280" w:lineRule="atLeast"/>
        <w:ind w:leftChars="0"/>
        <w:rPr>
          <w:rFonts w:eastAsia="宋体"/>
          <w:lang w:val="en-GB" w:eastAsia="zh-CN"/>
        </w:rPr>
      </w:pPr>
      <w:r w:rsidRPr="00AF4098"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F150902" wp14:editId="65078FE7">
                <wp:simplePos x="0" y="0"/>
                <wp:positionH relativeFrom="column">
                  <wp:posOffset>-19050</wp:posOffset>
                </wp:positionH>
                <wp:positionV relativeFrom="paragraph">
                  <wp:posOffset>18415</wp:posOffset>
                </wp:positionV>
                <wp:extent cx="6078855" cy="1403985"/>
                <wp:effectExtent l="0" t="0" r="17145" b="13970"/>
                <wp:wrapNone/>
                <wp:docPr id="30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885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7232923" w14:textId="77777777" w:rsidR="00D07A64" w:rsidRPr="002D45A3" w:rsidRDefault="00D07A64" w:rsidP="00240475">
                            <w:pPr>
                              <w:spacing w:after="0" w:line="280" w:lineRule="atLeast"/>
                              <w:rPr>
                                <w:rFonts w:eastAsia="宋体"/>
                              </w:rPr>
                            </w:pPr>
                            <w:r w:rsidRPr="002D45A3">
                              <w:rPr>
                                <w:rFonts w:eastAsia="宋体"/>
                              </w:rPr>
                              <w:t xml:space="preserve">The objective of this work item is to specify </w:t>
                            </w:r>
                            <w:r w:rsidRPr="002D45A3">
                              <w:rPr>
                                <w:rFonts w:eastAsia="宋体" w:hint="eastAsia"/>
                              </w:rPr>
                              <w:t xml:space="preserve">data collection enhancement in NR </w:t>
                            </w:r>
                            <w:r w:rsidRPr="002D45A3">
                              <w:rPr>
                                <w:rFonts w:eastAsia="宋体"/>
                              </w:rPr>
                              <w:t>for SON/MDT purpose</w:t>
                            </w:r>
                            <w:r w:rsidRPr="002D45A3">
                              <w:rPr>
                                <w:rFonts w:eastAsia="宋体" w:hint="eastAsia"/>
                              </w:rPr>
                              <w:t xml:space="preserve">. </w:t>
                            </w:r>
                            <w:r w:rsidRPr="002D45A3">
                              <w:rPr>
                                <w:rFonts w:eastAsia="宋体"/>
                              </w:rPr>
                              <w:t xml:space="preserve">The specific objectives of this work </w:t>
                            </w:r>
                            <w:r>
                              <w:rPr>
                                <w:rFonts w:eastAsia="宋体"/>
                              </w:rPr>
                              <w:t xml:space="preserve">item </w:t>
                            </w:r>
                            <w:r w:rsidRPr="002D45A3">
                              <w:rPr>
                                <w:rFonts w:eastAsia="宋体"/>
                              </w:rPr>
                              <w:t>are</w:t>
                            </w:r>
                            <w:r>
                              <w:rPr>
                                <w:rFonts w:eastAsia="宋体"/>
                              </w:rPr>
                              <w:t xml:space="preserve"> </w:t>
                            </w:r>
                            <w:r w:rsidRPr="00905D8B">
                              <w:rPr>
                                <w:rFonts w:eastAsia="宋体"/>
                              </w:rPr>
                              <w:t>[RAN3, RAN2]</w:t>
                            </w:r>
                            <w:r w:rsidRPr="002D45A3">
                              <w:rPr>
                                <w:rFonts w:eastAsia="宋体"/>
                              </w:rPr>
                              <w:t>:</w:t>
                            </w:r>
                          </w:p>
                          <w:p w14:paraId="7AEDFEC0" w14:textId="77777777" w:rsidR="00D07A64" w:rsidRPr="00905D8B" w:rsidRDefault="00D07A64" w:rsidP="00240475">
                            <w:pPr>
                              <w:spacing w:before="120" w:line="280" w:lineRule="atLeast"/>
                              <w:rPr>
                                <w:rFonts w:eastAsia="宋体"/>
                              </w:rPr>
                            </w:pPr>
                            <w:r w:rsidRPr="00905D8B">
                              <w:rPr>
                                <w:rFonts w:eastAsia="宋体"/>
                              </w:rPr>
                              <w:t>- Support of data collection for SON features, including</w:t>
                            </w:r>
                            <w:r>
                              <w:rPr>
                                <w:rFonts w:hint="eastAsia"/>
                              </w:rPr>
                              <w:t xml:space="preserve">, </w:t>
                            </w:r>
                            <w:r w:rsidRPr="00905D8B">
                              <w:rPr>
                                <w:rFonts w:eastAsia="宋体"/>
                              </w:rPr>
                              <w:t>MRO for</w:t>
                            </w: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 w:rsidRPr="00905D8B">
                              <w:rPr>
                                <w:rFonts w:eastAsia="宋体"/>
                              </w:rPr>
                              <w:t>MR-DC SCG failure scenario</w:t>
                            </w:r>
                            <w:r>
                              <w:rPr>
                                <w:rFonts w:hint="eastAsia"/>
                              </w:rPr>
                              <w:t xml:space="preserve">, and </w:t>
                            </w:r>
                            <w:r w:rsidRPr="00905D8B">
                              <w:rPr>
                                <w:rFonts w:eastAsia="宋体"/>
                              </w:rPr>
                              <w:t>MRO enhancement for inter-system handover voice fallback</w:t>
                            </w:r>
                            <w:r>
                              <w:rPr>
                                <w:rFonts w:hint="eastAsia"/>
                              </w:rPr>
                              <w:t>,</w:t>
                            </w:r>
                          </w:p>
                          <w:p w14:paraId="17530031" w14:textId="77777777" w:rsidR="00D07A64" w:rsidRPr="00905D8B" w:rsidRDefault="00D07A64" w:rsidP="00240475">
                            <w:pPr>
                              <w:pStyle w:val="af5"/>
                              <w:widowControl w:val="0"/>
                              <w:numPr>
                                <w:ilvl w:val="0"/>
                                <w:numId w:val="10"/>
                              </w:numPr>
                              <w:spacing w:before="120" w:line="280" w:lineRule="atLeast"/>
                              <w:ind w:leftChars="0"/>
                              <w:contextualSpacing/>
                              <w:jc w:val="both"/>
                              <w:rPr>
                                <w:rFonts w:ascii="Times New Roman" w:eastAsia="宋体" w:hAnsi="Times New Roman"/>
                              </w:rPr>
                            </w:pPr>
                            <w:r w:rsidRPr="00905D8B">
                              <w:rPr>
                                <w:rFonts w:ascii="Times New Roman" w:eastAsia="宋体" w:hAnsi="Times New Roman"/>
                              </w:rPr>
                              <w:t>Specification of the UE reporting necessary to enhance the mobility parameter tuning [RAN2]</w:t>
                            </w:r>
                          </w:p>
                          <w:p w14:paraId="663B159D" w14:textId="77777777" w:rsidR="00D07A64" w:rsidRDefault="00D07A64" w:rsidP="00240475">
                            <w:pPr>
                              <w:pStyle w:val="af5"/>
                              <w:widowControl w:val="0"/>
                              <w:numPr>
                                <w:ilvl w:val="0"/>
                                <w:numId w:val="10"/>
                              </w:numPr>
                              <w:spacing w:before="120" w:line="280" w:lineRule="atLeast"/>
                              <w:ind w:leftChars="0"/>
                              <w:contextualSpacing/>
                              <w:jc w:val="both"/>
                              <w:rPr>
                                <w:rFonts w:ascii="Times New Roman" w:eastAsia="宋体" w:hAnsi="Times New Roman"/>
                              </w:rPr>
                            </w:pPr>
                            <w:r w:rsidRPr="00EB59F8">
                              <w:rPr>
                                <w:rFonts w:ascii="Times New Roman" w:eastAsia="宋体" w:hAnsi="Times New Roman"/>
                              </w:rPr>
                              <w:t xml:space="preserve">Specification of the inter-node information exchange, including possible enhancements to interfaces    </w:t>
                            </w:r>
                            <w:r w:rsidRPr="00EB59F8">
                              <w:rPr>
                                <w:rFonts w:ascii="Times New Roman" w:eastAsia="宋体" w:hAnsi="Times New Roman"/>
                              </w:rPr>
                              <w:br/>
                              <w:t>[RAN3]</w:t>
                            </w:r>
                          </w:p>
                          <w:p w14:paraId="03B9229F" w14:textId="77777777" w:rsidR="00D07A64" w:rsidRDefault="00D07A64" w:rsidP="00240475">
                            <w:pPr>
                              <w:spacing w:before="120" w:line="280" w:lineRule="atLeast"/>
                              <w:rPr>
                                <w:rFonts w:eastAsia="宋体"/>
                              </w:rPr>
                            </w:pPr>
                            <w:r>
                              <w:rPr>
                                <w:rFonts w:eastAsia="宋体" w:hint="eastAsia"/>
                              </w:rPr>
                              <w:t xml:space="preserve">- </w:t>
                            </w:r>
                            <w:r>
                              <w:rPr>
                                <w:rFonts w:eastAsia="宋体"/>
                              </w:rPr>
                              <w:t xml:space="preserve">Support of SON/MDT enhancements for </w:t>
                            </w:r>
                            <w:r w:rsidRPr="00905D8B">
                              <w:rPr>
                                <w:rFonts w:eastAsia="宋体"/>
                              </w:rPr>
                              <w:t>[RAN3, RAN2]</w:t>
                            </w:r>
                            <w:r>
                              <w:rPr>
                                <w:rFonts w:eastAsia="宋体"/>
                              </w:rPr>
                              <w:t>:</w:t>
                            </w:r>
                          </w:p>
                          <w:p w14:paraId="7071E787" w14:textId="77777777" w:rsidR="00D07A64" w:rsidRPr="00905D8B" w:rsidRDefault="00D07A64" w:rsidP="00240475">
                            <w:pPr>
                              <w:pStyle w:val="af5"/>
                              <w:widowControl w:val="0"/>
                              <w:numPr>
                                <w:ilvl w:val="0"/>
                                <w:numId w:val="9"/>
                              </w:numPr>
                              <w:spacing w:before="120" w:line="280" w:lineRule="atLeast"/>
                              <w:ind w:leftChars="0"/>
                              <w:contextualSpacing/>
                              <w:jc w:val="both"/>
                              <w:rPr>
                                <w:rFonts w:ascii="Times New Roman" w:eastAsia="宋体" w:hAnsi="Times New Roman"/>
                              </w:rPr>
                            </w:pPr>
                            <w:r>
                              <w:rPr>
                                <w:rFonts w:ascii="Times New Roman" w:hAnsi="Times New Roman" w:hint="eastAsia"/>
                              </w:rPr>
                              <w:t xml:space="preserve">MR-DC </w:t>
                            </w:r>
                            <w:r w:rsidRPr="00F607B5">
                              <w:rPr>
                                <w:rFonts w:ascii="Times New Roman" w:eastAsia="宋体" w:hAnsi="Times New Roman"/>
                              </w:rPr>
                              <w:t>CPAC</w:t>
                            </w:r>
                          </w:p>
                          <w:p w14:paraId="5CCC27F8" w14:textId="77777777" w:rsidR="00D07A64" w:rsidRPr="00A8673E" w:rsidRDefault="00D07A64" w:rsidP="00240475">
                            <w:pPr>
                              <w:pStyle w:val="af5"/>
                              <w:widowControl w:val="0"/>
                              <w:numPr>
                                <w:ilvl w:val="0"/>
                                <w:numId w:val="9"/>
                              </w:numPr>
                              <w:spacing w:before="120" w:line="280" w:lineRule="atLeast"/>
                              <w:ind w:leftChars="0"/>
                              <w:contextualSpacing/>
                              <w:jc w:val="both"/>
                              <w:rPr>
                                <w:rFonts w:ascii="Times New Roman" w:eastAsia="宋体" w:hAnsi="Times New Roman"/>
                              </w:rPr>
                            </w:pPr>
                            <w:r>
                              <w:rPr>
                                <w:rFonts w:ascii="Times New Roman" w:hAnsi="Times New Roman" w:hint="eastAsia"/>
                              </w:rPr>
                              <w:t>S</w:t>
                            </w:r>
                            <w:r w:rsidRPr="00F607B5">
                              <w:rPr>
                                <w:rFonts w:ascii="Times New Roman" w:eastAsia="宋体" w:hAnsi="Times New Roman"/>
                              </w:rPr>
                              <w:t>uccessful PScell change report</w:t>
                            </w:r>
                          </w:p>
                          <w:p w14:paraId="1F262D96" w14:textId="77777777" w:rsidR="00D07A64" w:rsidRPr="00905D8B" w:rsidRDefault="00D07A64" w:rsidP="00240475">
                            <w:pPr>
                              <w:pStyle w:val="af5"/>
                              <w:widowControl w:val="0"/>
                              <w:numPr>
                                <w:ilvl w:val="0"/>
                                <w:numId w:val="9"/>
                              </w:numPr>
                              <w:spacing w:before="120" w:line="280" w:lineRule="atLeast"/>
                              <w:ind w:leftChars="0"/>
                              <w:contextualSpacing/>
                              <w:jc w:val="both"/>
                              <w:rPr>
                                <w:rFonts w:ascii="Times New Roman" w:eastAsia="宋体" w:hAnsi="Times New Roman"/>
                              </w:rPr>
                            </w:pPr>
                            <w:r>
                              <w:rPr>
                                <w:rFonts w:ascii="Times New Roman" w:hAnsi="Times New Roman" w:hint="eastAsia"/>
                              </w:rPr>
                              <w:t>Successful Handover Report (e.g. inter-RAT)</w:t>
                            </w:r>
                          </w:p>
                          <w:p w14:paraId="16AF9AD4" w14:textId="77777777" w:rsidR="00D07A64" w:rsidRPr="00BB7731" w:rsidRDefault="00D07A64" w:rsidP="00240475">
                            <w:pPr>
                              <w:pStyle w:val="af5"/>
                              <w:widowControl w:val="0"/>
                              <w:numPr>
                                <w:ilvl w:val="0"/>
                                <w:numId w:val="9"/>
                              </w:numPr>
                              <w:spacing w:before="120" w:line="280" w:lineRule="atLeast"/>
                              <w:ind w:leftChars="0"/>
                              <w:contextualSpacing/>
                              <w:jc w:val="both"/>
                              <w:rPr>
                                <w:rFonts w:ascii="Times New Roman" w:eastAsia="宋体" w:hAnsi="Times New Roman"/>
                              </w:rPr>
                            </w:pPr>
                            <w:r w:rsidRPr="00BB7731">
                              <w:rPr>
                                <w:rFonts w:ascii="Times New Roman" w:eastAsia="宋体" w:hAnsi="Times New Roman"/>
                              </w:rPr>
                              <w:t xml:space="preserve">NPN </w:t>
                            </w:r>
                          </w:p>
                          <w:p w14:paraId="69D3677E" w14:textId="77777777" w:rsidR="00D07A64" w:rsidRPr="00240475" w:rsidRDefault="00D07A64" w:rsidP="00240475">
                            <w:pPr>
                              <w:pStyle w:val="af5"/>
                              <w:widowControl w:val="0"/>
                              <w:numPr>
                                <w:ilvl w:val="0"/>
                                <w:numId w:val="9"/>
                              </w:numPr>
                              <w:spacing w:before="120" w:line="280" w:lineRule="atLeast"/>
                              <w:ind w:leftChars="0"/>
                              <w:contextualSpacing/>
                              <w:jc w:val="both"/>
                              <w:rPr>
                                <w:rFonts w:ascii="Times New Roman" w:eastAsia="宋体" w:hAnsi="Times New Roman"/>
                                <w:strike/>
                                <w:highlight w:val="yellow"/>
                              </w:rPr>
                            </w:pPr>
                            <w:r w:rsidRPr="00240475">
                              <w:rPr>
                                <w:rFonts w:ascii="Times New Roman" w:eastAsia="宋体" w:hAnsi="Times New Roman"/>
                                <w:highlight w:val="yellow"/>
                              </w:rPr>
                              <w:t>RACH report</w:t>
                            </w:r>
                          </w:p>
                          <w:p w14:paraId="6E363A9E" w14:textId="77777777" w:rsidR="00D07A64" w:rsidRPr="00240475" w:rsidRDefault="00D07A64" w:rsidP="00240475">
                            <w:pPr>
                              <w:pStyle w:val="af5"/>
                              <w:widowControl w:val="0"/>
                              <w:numPr>
                                <w:ilvl w:val="0"/>
                                <w:numId w:val="9"/>
                              </w:numPr>
                              <w:spacing w:before="120" w:line="280" w:lineRule="atLeast"/>
                              <w:ind w:leftChars="0"/>
                              <w:contextualSpacing/>
                              <w:jc w:val="both"/>
                              <w:rPr>
                                <w:rFonts w:ascii="Times New Roman" w:eastAsia="宋体" w:hAnsi="Times New Roman"/>
                                <w:highlight w:val="yellow"/>
                              </w:rPr>
                            </w:pPr>
                            <w:r w:rsidRPr="00240475">
                              <w:rPr>
                                <w:rFonts w:ascii="Times New Roman" w:eastAsia="宋体" w:hAnsi="Times New Roman"/>
                                <w:highlight w:val="yellow"/>
                              </w:rPr>
                              <w:t>fast MCG recovery</w:t>
                            </w:r>
                          </w:p>
                          <w:p w14:paraId="3173A42E" w14:textId="77777777" w:rsidR="00D07A64" w:rsidRPr="0096648B" w:rsidRDefault="00D07A64" w:rsidP="00240475">
                            <w:pPr>
                              <w:pStyle w:val="af5"/>
                              <w:widowControl w:val="0"/>
                              <w:numPr>
                                <w:ilvl w:val="0"/>
                                <w:numId w:val="9"/>
                              </w:numPr>
                              <w:spacing w:before="120" w:line="280" w:lineRule="atLeast"/>
                              <w:ind w:leftChars="0"/>
                              <w:contextualSpacing/>
                              <w:jc w:val="both"/>
                              <w:rPr>
                                <w:rFonts w:ascii="Times New Roman" w:eastAsia="宋体" w:hAnsi="Times New Roman"/>
                              </w:rPr>
                            </w:pPr>
                            <w:r>
                              <w:rPr>
                                <w:rFonts w:ascii="Times New Roman" w:hAnsi="Times New Roman" w:hint="eastAsia"/>
                              </w:rPr>
                              <w:t>NR-U (MRO and U</w:t>
                            </w:r>
                            <w:r w:rsidRPr="00BE61D5">
                              <w:rPr>
                                <w:rFonts w:ascii="Times New Roman" w:hAnsi="Times New Roman" w:hint="eastAsia"/>
                              </w:rPr>
                              <w:t>L MLB)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-1.5pt;margin-top:1.45pt;width:478.65pt;height:110.55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">
                <v:textbox style="mso-fit-shape-to-text:t">
                  <w:txbxContent>
                    <w:p w14:paraId="57232923" w14:textId="77777777" w:rsidR="00D07A64" w:rsidRPr="002D45A3" w:rsidRDefault="00D07A64" w:rsidP="00240475">
                      <w:pPr>
                        <w:spacing w:after="0" w:line="280" w:lineRule="atLeast"/>
                        <w:rPr>
                          <w:rFonts w:eastAsia="宋体"/>
                        </w:rPr>
                      </w:pPr>
                      <w:r w:rsidRPr="002D45A3">
                        <w:rPr>
                          <w:rFonts w:eastAsia="宋体"/>
                        </w:rPr>
                        <w:t xml:space="preserve">The objective of this work item is to specify </w:t>
                      </w:r>
                      <w:r w:rsidRPr="002D45A3">
                        <w:rPr>
                          <w:rFonts w:eastAsia="宋体" w:hint="eastAsia"/>
                        </w:rPr>
                        <w:t xml:space="preserve">data collection enhancement in NR </w:t>
                      </w:r>
                      <w:r w:rsidRPr="002D45A3">
                        <w:rPr>
                          <w:rFonts w:eastAsia="宋体"/>
                        </w:rPr>
                        <w:t>for SON/MDT purpose</w:t>
                      </w:r>
                      <w:r w:rsidRPr="002D45A3">
                        <w:rPr>
                          <w:rFonts w:eastAsia="宋体" w:hint="eastAsia"/>
                        </w:rPr>
                        <w:t xml:space="preserve">. </w:t>
                      </w:r>
                      <w:r w:rsidRPr="002D45A3">
                        <w:rPr>
                          <w:rFonts w:eastAsia="宋体"/>
                        </w:rPr>
                        <w:t xml:space="preserve">The specific objectives of this work </w:t>
                      </w:r>
                      <w:r>
                        <w:rPr>
                          <w:rFonts w:eastAsia="宋体"/>
                        </w:rPr>
                        <w:t xml:space="preserve">item </w:t>
                      </w:r>
                      <w:r w:rsidRPr="002D45A3">
                        <w:rPr>
                          <w:rFonts w:eastAsia="宋体"/>
                        </w:rPr>
                        <w:t>are</w:t>
                      </w:r>
                      <w:r>
                        <w:rPr>
                          <w:rFonts w:eastAsia="宋体"/>
                        </w:rPr>
                        <w:t xml:space="preserve"> </w:t>
                      </w:r>
                      <w:r w:rsidRPr="00905D8B">
                        <w:rPr>
                          <w:rFonts w:eastAsia="宋体"/>
                        </w:rPr>
                        <w:t>[RAN3, RAN2]</w:t>
                      </w:r>
                      <w:r w:rsidRPr="002D45A3">
                        <w:rPr>
                          <w:rFonts w:eastAsia="宋体"/>
                        </w:rPr>
                        <w:t>:</w:t>
                      </w:r>
                    </w:p>
                    <w:p w14:paraId="7AEDFEC0" w14:textId="77777777" w:rsidR="00D07A64" w:rsidRPr="00905D8B" w:rsidRDefault="00D07A64" w:rsidP="00240475">
                      <w:pPr>
                        <w:spacing w:before="120" w:line="280" w:lineRule="atLeast"/>
                        <w:rPr>
                          <w:rFonts w:eastAsia="宋体"/>
                        </w:rPr>
                      </w:pPr>
                      <w:r w:rsidRPr="00905D8B">
                        <w:rPr>
                          <w:rFonts w:eastAsia="宋体"/>
                        </w:rPr>
                        <w:t>- Support of data collection for SON features, including</w:t>
                      </w:r>
                      <w:r>
                        <w:rPr>
                          <w:rFonts w:hint="eastAsia"/>
                        </w:rPr>
                        <w:t xml:space="preserve">, </w:t>
                      </w:r>
                      <w:r w:rsidRPr="00905D8B">
                        <w:rPr>
                          <w:rFonts w:eastAsia="宋体"/>
                        </w:rPr>
                        <w:t>MRO for</w:t>
                      </w:r>
                      <w:r>
                        <w:rPr>
                          <w:rFonts w:hint="eastAsia"/>
                        </w:rPr>
                        <w:t xml:space="preserve"> </w:t>
                      </w:r>
                      <w:r w:rsidRPr="00905D8B">
                        <w:rPr>
                          <w:rFonts w:eastAsia="宋体"/>
                        </w:rPr>
                        <w:t>MR-DC SCG failure scenario</w:t>
                      </w:r>
                      <w:r>
                        <w:rPr>
                          <w:rFonts w:hint="eastAsia"/>
                        </w:rPr>
                        <w:t xml:space="preserve">, and </w:t>
                      </w:r>
                      <w:r w:rsidRPr="00905D8B">
                        <w:rPr>
                          <w:rFonts w:eastAsia="宋体"/>
                        </w:rPr>
                        <w:t>MRO enhancement for inter-system handover voice fallback</w:t>
                      </w:r>
                      <w:r>
                        <w:rPr>
                          <w:rFonts w:hint="eastAsia"/>
                        </w:rPr>
                        <w:t>,</w:t>
                      </w:r>
                    </w:p>
                    <w:p w14:paraId="17530031" w14:textId="77777777" w:rsidR="00D07A64" w:rsidRPr="00905D8B" w:rsidRDefault="00D07A64" w:rsidP="00240475">
                      <w:pPr>
                        <w:pStyle w:val="af5"/>
                        <w:widowControl w:val="0"/>
                        <w:numPr>
                          <w:ilvl w:val="0"/>
                          <w:numId w:val="10"/>
                        </w:numPr>
                        <w:spacing w:before="120" w:line="280" w:lineRule="atLeast"/>
                        <w:ind w:leftChars="0"/>
                        <w:contextualSpacing/>
                        <w:jc w:val="both"/>
                        <w:rPr>
                          <w:rFonts w:ascii="Times New Roman" w:eastAsia="宋体" w:hAnsi="Times New Roman"/>
                        </w:rPr>
                      </w:pPr>
                      <w:r w:rsidRPr="00905D8B">
                        <w:rPr>
                          <w:rFonts w:ascii="Times New Roman" w:eastAsia="宋体" w:hAnsi="Times New Roman"/>
                        </w:rPr>
                        <w:t>Specification of the UE reporting necessary to enhance the mobility parameter tuning [RAN2]</w:t>
                      </w:r>
                    </w:p>
                    <w:p w14:paraId="663B159D" w14:textId="77777777" w:rsidR="00D07A64" w:rsidRDefault="00D07A64" w:rsidP="00240475">
                      <w:pPr>
                        <w:pStyle w:val="af5"/>
                        <w:widowControl w:val="0"/>
                        <w:numPr>
                          <w:ilvl w:val="0"/>
                          <w:numId w:val="10"/>
                        </w:numPr>
                        <w:spacing w:before="120" w:line="280" w:lineRule="atLeast"/>
                        <w:ind w:leftChars="0"/>
                        <w:contextualSpacing/>
                        <w:jc w:val="both"/>
                        <w:rPr>
                          <w:rFonts w:ascii="Times New Roman" w:eastAsia="宋体" w:hAnsi="Times New Roman"/>
                        </w:rPr>
                      </w:pPr>
                      <w:r w:rsidRPr="00EB59F8">
                        <w:rPr>
                          <w:rFonts w:ascii="Times New Roman" w:eastAsia="宋体" w:hAnsi="Times New Roman"/>
                        </w:rPr>
                        <w:t xml:space="preserve">Specification of the inter-node information exchange, including possible enhancements to interfaces    </w:t>
                      </w:r>
                      <w:r w:rsidRPr="00EB59F8">
                        <w:rPr>
                          <w:rFonts w:ascii="Times New Roman" w:eastAsia="宋体" w:hAnsi="Times New Roman"/>
                        </w:rPr>
                        <w:br/>
                        <w:t>[RAN3]</w:t>
                      </w:r>
                    </w:p>
                    <w:p w14:paraId="03B9229F" w14:textId="77777777" w:rsidR="00D07A64" w:rsidRDefault="00D07A64" w:rsidP="00240475">
                      <w:pPr>
                        <w:spacing w:before="120" w:line="280" w:lineRule="atLeast"/>
                        <w:rPr>
                          <w:rFonts w:eastAsia="宋体"/>
                        </w:rPr>
                      </w:pPr>
                      <w:r>
                        <w:rPr>
                          <w:rFonts w:eastAsia="宋体" w:hint="eastAsia"/>
                        </w:rPr>
                        <w:t xml:space="preserve">- </w:t>
                      </w:r>
                      <w:r>
                        <w:rPr>
                          <w:rFonts w:eastAsia="宋体"/>
                        </w:rPr>
                        <w:t xml:space="preserve">Support of SON/MDT enhancements for </w:t>
                      </w:r>
                      <w:r w:rsidRPr="00905D8B">
                        <w:rPr>
                          <w:rFonts w:eastAsia="宋体"/>
                        </w:rPr>
                        <w:t>[RAN3, RAN2]</w:t>
                      </w:r>
                      <w:r>
                        <w:rPr>
                          <w:rFonts w:eastAsia="宋体"/>
                        </w:rPr>
                        <w:t>:</w:t>
                      </w:r>
                    </w:p>
                    <w:p w14:paraId="7071E787" w14:textId="77777777" w:rsidR="00D07A64" w:rsidRPr="00905D8B" w:rsidRDefault="00D07A64" w:rsidP="00240475">
                      <w:pPr>
                        <w:pStyle w:val="af5"/>
                        <w:widowControl w:val="0"/>
                        <w:numPr>
                          <w:ilvl w:val="0"/>
                          <w:numId w:val="9"/>
                        </w:numPr>
                        <w:spacing w:before="120" w:line="280" w:lineRule="atLeast"/>
                        <w:ind w:leftChars="0"/>
                        <w:contextualSpacing/>
                        <w:jc w:val="both"/>
                        <w:rPr>
                          <w:rFonts w:ascii="Times New Roman" w:eastAsia="宋体" w:hAnsi="Times New Roman"/>
                        </w:rPr>
                      </w:pPr>
                      <w:r>
                        <w:rPr>
                          <w:rFonts w:ascii="Times New Roman" w:hAnsi="Times New Roman" w:hint="eastAsia"/>
                        </w:rPr>
                        <w:t xml:space="preserve">MR-DC </w:t>
                      </w:r>
                      <w:r w:rsidRPr="00F607B5">
                        <w:rPr>
                          <w:rFonts w:ascii="Times New Roman" w:eastAsia="宋体" w:hAnsi="Times New Roman"/>
                        </w:rPr>
                        <w:t>CPAC</w:t>
                      </w:r>
                    </w:p>
                    <w:p w14:paraId="5CCC27F8" w14:textId="77777777" w:rsidR="00D07A64" w:rsidRPr="00A8673E" w:rsidRDefault="00D07A64" w:rsidP="00240475">
                      <w:pPr>
                        <w:pStyle w:val="af5"/>
                        <w:widowControl w:val="0"/>
                        <w:numPr>
                          <w:ilvl w:val="0"/>
                          <w:numId w:val="9"/>
                        </w:numPr>
                        <w:spacing w:before="120" w:line="280" w:lineRule="atLeast"/>
                        <w:ind w:leftChars="0"/>
                        <w:contextualSpacing/>
                        <w:jc w:val="both"/>
                        <w:rPr>
                          <w:rFonts w:ascii="Times New Roman" w:eastAsia="宋体" w:hAnsi="Times New Roman"/>
                        </w:rPr>
                      </w:pPr>
                      <w:r>
                        <w:rPr>
                          <w:rFonts w:ascii="Times New Roman" w:hAnsi="Times New Roman" w:hint="eastAsia"/>
                        </w:rPr>
                        <w:t>S</w:t>
                      </w:r>
                      <w:r w:rsidRPr="00F607B5">
                        <w:rPr>
                          <w:rFonts w:ascii="Times New Roman" w:eastAsia="宋体" w:hAnsi="Times New Roman"/>
                        </w:rPr>
                        <w:t>uccessful PScell change report</w:t>
                      </w:r>
                    </w:p>
                    <w:p w14:paraId="1F262D96" w14:textId="77777777" w:rsidR="00D07A64" w:rsidRPr="00905D8B" w:rsidRDefault="00D07A64" w:rsidP="00240475">
                      <w:pPr>
                        <w:pStyle w:val="af5"/>
                        <w:widowControl w:val="0"/>
                        <w:numPr>
                          <w:ilvl w:val="0"/>
                          <w:numId w:val="9"/>
                        </w:numPr>
                        <w:spacing w:before="120" w:line="280" w:lineRule="atLeast"/>
                        <w:ind w:leftChars="0"/>
                        <w:contextualSpacing/>
                        <w:jc w:val="both"/>
                        <w:rPr>
                          <w:rFonts w:ascii="Times New Roman" w:eastAsia="宋体" w:hAnsi="Times New Roman"/>
                        </w:rPr>
                      </w:pPr>
                      <w:r>
                        <w:rPr>
                          <w:rFonts w:ascii="Times New Roman" w:hAnsi="Times New Roman" w:hint="eastAsia"/>
                        </w:rPr>
                        <w:t>Successful Handover Report (e.g. inter-RAT)</w:t>
                      </w:r>
                    </w:p>
                    <w:p w14:paraId="16AF9AD4" w14:textId="77777777" w:rsidR="00D07A64" w:rsidRPr="00BB7731" w:rsidRDefault="00D07A64" w:rsidP="00240475">
                      <w:pPr>
                        <w:pStyle w:val="af5"/>
                        <w:widowControl w:val="0"/>
                        <w:numPr>
                          <w:ilvl w:val="0"/>
                          <w:numId w:val="9"/>
                        </w:numPr>
                        <w:spacing w:before="120" w:line="280" w:lineRule="atLeast"/>
                        <w:ind w:leftChars="0"/>
                        <w:contextualSpacing/>
                        <w:jc w:val="both"/>
                        <w:rPr>
                          <w:rFonts w:ascii="Times New Roman" w:eastAsia="宋体" w:hAnsi="Times New Roman"/>
                        </w:rPr>
                      </w:pPr>
                      <w:r w:rsidRPr="00BB7731">
                        <w:rPr>
                          <w:rFonts w:ascii="Times New Roman" w:eastAsia="宋体" w:hAnsi="Times New Roman"/>
                        </w:rPr>
                        <w:t xml:space="preserve">NPN </w:t>
                      </w:r>
                    </w:p>
                    <w:p w14:paraId="69D3677E" w14:textId="77777777" w:rsidR="00D07A64" w:rsidRPr="00240475" w:rsidRDefault="00D07A64" w:rsidP="00240475">
                      <w:pPr>
                        <w:pStyle w:val="af5"/>
                        <w:widowControl w:val="0"/>
                        <w:numPr>
                          <w:ilvl w:val="0"/>
                          <w:numId w:val="9"/>
                        </w:numPr>
                        <w:spacing w:before="120" w:line="280" w:lineRule="atLeast"/>
                        <w:ind w:leftChars="0"/>
                        <w:contextualSpacing/>
                        <w:jc w:val="both"/>
                        <w:rPr>
                          <w:rFonts w:ascii="Times New Roman" w:eastAsia="宋体" w:hAnsi="Times New Roman"/>
                          <w:strike/>
                          <w:highlight w:val="yellow"/>
                        </w:rPr>
                      </w:pPr>
                      <w:r w:rsidRPr="00240475">
                        <w:rPr>
                          <w:rFonts w:ascii="Times New Roman" w:eastAsia="宋体" w:hAnsi="Times New Roman"/>
                          <w:highlight w:val="yellow"/>
                        </w:rPr>
                        <w:t>RACH report</w:t>
                      </w:r>
                    </w:p>
                    <w:p w14:paraId="6E363A9E" w14:textId="77777777" w:rsidR="00D07A64" w:rsidRPr="00240475" w:rsidRDefault="00D07A64" w:rsidP="00240475">
                      <w:pPr>
                        <w:pStyle w:val="af5"/>
                        <w:widowControl w:val="0"/>
                        <w:numPr>
                          <w:ilvl w:val="0"/>
                          <w:numId w:val="9"/>
                        </w:numPr>
                        <w:spacing w:before="120" w:line="280" w:lineRule="atLeast"/>
                        <w:ind w:leftChars="0"/>
                        <w:contextualSpacing/>
                        <w:jc w:val="both"/>
                        <w:rPr>
                          <w:rFonts w:ascii="Times New Roman" w:eastAsia="宋体" w:hAnsi="Times New Roman"/>
                          <w:highlight w:val="yellow"/>
                        </w:rPr>
                      </w:pPr>
                      <w:r w:rsidRPr="00240475">
                        <w:rPr>
                          <w:rFonts w:ascii="Times New Roman" w:eastAsia="宋体" w:hAnsi="Times New Roman"/>
                          <w:highlight w:val="yellow"/>
                        </w:rPr>
                        <w:t>fast MCG recovery</w:t>
                      </w:r>
                    </w:p>
                    <w:p w14:paraId="3173A42E" w14:textId="77777777" w:rsidR="00D07A64" w:rsidRPr="0096648B" w:rsidRDefault="00D07A64" w:rsidP="00240475">
                      <w:pPr>
                        <w:pStyle w:val="af5"/>
                        <w:widowControl w:val="0"/>
                        <w:numPr>
                          <w:ilvl w:val="0"/>
                          <w:numId w:val="9"/>
                        </w:numPr>
                        <w:spacing w:before="120" w:line="280" w:lineRule="atLeast"/>
                        <w:ind w:leftChars="0"/>
                        <w:contextualSpacing/>
                        <w:jc w:val="both"/>
                        <w:rPr>
                          <w:rFonts w:ascii="Times New Roman" w:eastAsia="宋体" w:hAnsi="Times New Roman"/>
                        </w:rPr>
                      </w:pPr>
                      <w:r>
                        <w:rPr>
                          <w:rFonts w:ascii="Times New Roman" w:hAnsi="Times New Roman" w:hint="eastAsia"/>
                        </w:rPr>
                        <w:t>NR-U (MRO and U</w:t>
                      </w:r>
                      <w:r w:rsidRPr="00BE61D5">
                        <w:rPr>
                          <w:rFonts w:ascii="Times New Roman" w:hAnsi="Times New Roman" w:hint="eastAsia"/>
                        </w:rPr>
                        <w:t>L MLB)</w:t>
                      </w:r>
                    </w:p>
                  </w:txbxContent>
                </v:textbox>
              </v:shape>
            </w:pict>
          </mc:Fallback>
        </mc:AlternateContent>
      </w:r>
    </w:p>
    <w:p w14:paraId="163A094A" w14:textId="77777777" w:rsidR="00240475" w:rsidRPr="00AF4098" w:rsidRDefault="00240475" w:rsidP="00240475">
      <w:pPr>
        <w:pStyle w:val="af5"/>
        <w:numPr>
          <w:ilvl w:val="0"/>
          <w:numId w:val="4"/>
        </w:numPr>
        <w:spacing w:before="120" w:line="280" w:lineRule="atLeast"/>
        <w:ind w:leftChars="0"/>
        <w:rPr>
          <w:rFonts w:eastAsia="宋体"/>
          <w:lang w:val="en-GB" w:eastAsia="zh-CN"/>
        </w:rPr>
      </w:pPr>
    </w:p>
    <w:p w14:paraId="4B8318A6" w14:textId="77777777" w:rsidR="00240475" w:rsidRPr="00AF4098" w:rsidRDefault="00240475" w:rsidP="00240475">
      <w:pPr>
        <w:pStyle w:val="af5"/>
        <w:numPr>
          <w:ilvl w:val="0"/>
          <w:numId w:val="4"/>
        </w:numPr>
        <w:spacing w:before="120" w:line="280" w:lineRule="atLeast"/>
        <w:ind w:leftChars="0"/>
        <w:rPr>
          <w:rFonts w:eastAsia="宋体"/>
          <w:lang w:val="en-GB" w:eastAsia="zh-CN"/>
        </w:rPr>
      </w:pPr>
    </w:p>
    <w:p w14:paraId="7F557E0E" w14:textId="77777777" w:rsidR="00240475" w:rsidRPr="00AF4098" w:rsidRDefault="00240475" w:rsidP="00240475">
      <w:pPr>
        <w:pStyle w:val="af5"/>
        <w:numPr>
          <w:ilvl w:val="0"/>
          <w:numId w:val="4"/>
        </w:numPr>
        <w:spacing w:before="120" w:line="280" w:lineRule="atLeast"/>
        <w:ind w:leftChars="0"/>
        <w:rPr>
          <w:rFonts w:eastAsia="宋体"/>
          <w:lang w:val="en-GB" w:eastAsia="zh-CN"/>
        </w:rPr>
      </w:pPr>
    </w:p>
    <w:p w14:paraId="0DD1D28E" w14:textId="77777777" w:rsidR="00240475" w:rsidRPr="00AF4098" w:rsidRDefault="00240475" w:rsidP="00240475">
      <w:pPr>
        <w:pStyle w:val="af5"/>
        <w:numPr>
          <w:ilvl w:val="0"/>
          <w:numId w:val="4"/>
        </w:numPr>
        <w:spacing w:before="120" w:line="280" w:lineRule="atLeast"/>
        <w:ind w:leftChars="0"/>
        <w:rPr>
          <w:rFonts w:eastAsia="宋体"/>
          <w:lang w:val="en-GB" w:eastAsia="zh-CN"/>
        </w:rPr>
      </w:pPr>
    </w:p>
    <w:p w14:paraId="4587419D" w14:textId="77777777" w:rsidR="00240475" w:rsidRPr="00AF4098" w:rsidRDefault="00240475" w:rsidP="00240475">
      <w:pPr>
        <w:pStyle w:val="af5"/>
        <w:numPr>
          <w:ilvl w:val="0"/>
          <w:numId w:val="4"/>
        </w:numPr>
        <w:ind w:leftChars="0"/>
        <w:rPr>
          <w:rFonts w:eastAsia="宋体"/>
          <w:lang w:val="en-GB" w:eastAsia="zh-CN"/>
        </w:rPr>
      </w:pPr>
    </w:p>
    <w:p w14:paraId="70ED0E6E" w14:textId="77777777" w:rsidR="00240475" w:rsidRPr="00AF4098" w:rsidRDefault="00240475" w:rsidP="00240475">
      <w:pPr>
        <w:pStyle w:val="af5"/>
        <w:numPr>
          <w:ilvl w:val="0"/>
          <w:numId w:val="4"/>
        </w:numPr>
        <w:ind w:leftChars="0"/>
        <w:rPr>
          <w:rFonts w:eastAsia="宋体"/>
          <w:lang w:val="en-GB" w:eastAsia="zh-CN"/>
        </w:rPr>
      </w:pPr>
    </w:p>
    <w:p w14:paraId="514F8F77" w14:textId="77777777" w:rsidR="00240475" w:rsidRPr="00AF4098" w:rsidRDefault="00240475" w:rsidP="00240475">
      <w:pPr>
        <w:pStyle w:val="af5"/>
        <w:numPr>
          <w:ilvl w:val="0"/>
          <w:numId w:val="4"/>
        </w:numPr>
        <w:ind w:leftChars="0"/>
        <w:rPr>
          <w:rFonts w:eastAsia="宋体"/>
          <w:lang w:val="en-GB" w:eastAsia="zh-CN"/>
        </w:rPr>
      </w:pPr>
    </w:p>
    <w:p w14:paraId="743FABA8" w14:textId="77777777" w:rsidR="00240475" w:rsidRPr="00AF4098" w:rsidRDefault="00240475" w:rsidP="00240475">
      <w:pPr>
        <w:rPr>
          <w:rFonts w:eastAsia="宋体"/>
          <w:lang w:eastAsia="zh-CN"/>
        </w:rPr>
      </w:pPr>
    </w:p>
    <w:p w14:paraId="11F7C5F3" w14:textId="77777777" w:rsidR="00240475" w:rsidRPr="00AF4098" w:rsidRDefault="00240475" w:rsidP="00240475">
      <w:pPr>
        <w:rPr>
          <w:rFonts w:eastAsia="宋体"/>
          <w:lang w:eastAsia="zh-CN"/>
        </w:rPr>
      </w:pPr>
    </w:p>
    <w:p w14:paraId="6971C455" w14:textId="77777777" w:rsidR="00240475" w:rsidRPr="00AF4098" w:rsidRDefault="00240475" w:rsidP="00240475">
      <w:pPr>
        <w:rPr>
          <w:rFonts w:eastAsia="宋体"/>
          <w:lang w:eastAsia="zh-CN"/>
        </w:rPr>
      </w:pPr>
    </w:p>
    <w:p w14:paraId="4C85CE8A" w14:textId="77777777" w:rsidR="00240475" w:rsidRPr="00AF4098" w:rsidRDefault="00240475" w:rsidP="00240475">
      <w:pPr>
        <w:rPr>
          <w:rFonts w:eastAsia="宋体"/>
          <w:lang w:eastAsia="zh-CN"/>
        </w:rPr>
      </w:pPr>
    </w:p>
    <w:p w14:paraId="44515FEC" w14:textId="77777777" w:rsidR="00240475" w:rsidRPr="00AF4098" w:rsidRDefault="00240475" w:rsidP="00240475">
      <w:pPr>
        <w:rPr>
          <w:rFonts w:eastAsia="宋体"/>
          <w:lang w:eastAsia="zh-CN"/>
        </w:rPr>
      </w:pPr>
    </w:p>
    <w:p w14:paraId="49A94DA8" w14:textId="77777777" w:rsidR="00240475" w:rsidRPr="00AF4098" w:rsidRDefault="00240475" w:rsidP="00240475">
      <w:pPr>
        <w:rPr>
          <w:rFonts w:eastAsia="宋体"/>
          <w:lang w:eastAsia="zh-CN"/>
        </w:rPr>
      </w:pPr>
    </w:p>
    <w:p w14:paraId="537696A7" w14:textId="4C818D44" w:rsidR="00CE52BD" w:rsidRPr="00AF4098" w:rsidRDefault="009A153A" w:rsidP="0046142D">
      <w:pPr>
        <w:rPr>
          <w:rFonts w:eastAsia="等线"/>
          <w:sz w:val="22"/>
          <w:szCs w:val="22"/>
          <w:lang w:eastAsia="zh-CN"/>
        </w:rPr>
      </w:pPr>
      <w:r w:rsidRPr="00AF4098">
        <w:rPr>
          <w:rFonts w:eastAsia="等线"/>
          <w:sz w:val="22"/>
          <w:szCs w:val="22"/>
          <w:lang w:eastAsia="zh-CN"/>
        </w:rPr>
        <w:t xml:space="preserve">In this contribution, we discuss </w:t>
      </w:r>
      <w:r w:rsidR="00240475" w:rsidRPr="00AF4098">
        <w:rPr>
          <w:rFonts w:eastAsia="等线"/>
          <w:sz w:val="22"/>
          <w:szCs w:val="22"/>
          <w:lang w:eastAsia="zh-CN"/>
        </w:rPr>
        <w:t>RACH report and fast MCG recovery</w:t>
      </w:r>
      <w:r w:rsidRPr="00AF4098">
        <w:rPr>
          <w:rFonts w:eastAsia="等线"/>
          <w:sz w:val="22"/>
          <w:szCs w:val="22"/>
          <w:lang w:eastAsia="zh-CN"/>
        </w:rPr>
        <w:t xml:space="preserve"> and </w:t>
      </w:r>
      <w:r w:rsidR="00246301" w:rsidRPr="00AF4098">
        <w:rPr>
          <w:rFonts w:eastAsia="等线"/>
          <w:sz w:val="22"/>
          <w:szCs w:val="22"/>
          <w:lang w:eastAsia="zh-CN"/>
        </w:rPr>
        <w:t xml:space="preserve">give our </w:t>
      </w:r>
      <w:r w:rsidRPr="00AF4098">
        <w:rPr>
          <w:rFonts w:eastAsia="等线"/>
          <w:sz w:val="22"/>
          <w:szCs w:val="22"/>
          <w:lang w:eastAsia="zh-CN"/>
        </w:rPr>
        <w:t>proposal</w:t>
      </w:r>
      <w:r w:rsidR="00246301" w:rsidRPr="00AF4098">
        <w:rPr>
          <w:rFonts w:eastAsia="等线"/>
          <w:sz w:val="22"/>
          <w:szCs w:val="22"/>
          <w:lang w:eastAsia="zh-CN"/>
        </w:rPr>
        <w:t>s.</w:t>
      </w:r>
    </w:p>
    <w:p w14:paraId="344F6CD2" w14:textId="2A93DA10" w:rsidR="00F01B4C" w:rsidRPr="00AF4098" w:rsidRDefault="00CE52BD" w:rsidP="0008253F">
      <w:pPr>
        <w:pStyle w:val="af5"/>
        <w:keepNext/>
        <w:keepLines/>
        <w:numPr>
          <w:ilvl w:val="0"/>
          <w:numId w:val="16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00" w:beforeAutospacing="1" w:after="100" w:afterAutospacing="1"/>
        <w:ind w:leftChars="0"/>
        <w:textAlignment w:val="baseline"/>
        <w:outlineLvl w:val="0"/>
        <w:rPr>
          <w:rFonts w:ascii="Times New Roman" w:eastAsiaTheme="minorEastAsia" w:hAnsi="Times New Roman"/>
          <w:sz w:val="36"/>
          <w:szCs w:val="22"/>
          <w:lang w:val="en-GB" w:eastAsia="zh-CN"/>
        </w:rPr>
      </w:pPr>
      <w:r w:rsidRPr="00AF4098">
        <w:rPr>
          <w:rFonts w:ascii="Times New Roman" w:eastAsiaTheme="minorEastAsia" w:hAnsi="Times New Roman"/>
          <w:sz w:val="36"/>
          <w:szCs w:val="22"/>
          <w:lang w:val="en-GB" w:eastAsia="zh-CN"/>
        </w:rPr>
        <w:t>Discussion</w:t>
      </w:r>
    </w:p>
    <w:p w14:paraId="725D5AD0" w14:textId="3C8335B7" w:rsidR="00067E94" w:rsidRPr="00AF4098" w:rsidRDefault="00D07A64" w:rsidP="00637C03">
      <w:pPr>
        <w:pStyle w:val="af3"/>
        <w:rPr>
          <w:rFonts w:eastAsia="等线"/>
          <w:sz w:val="22"/>
          <w:szCs w:val="22"/>
          <w:lang w:val="en-GB" w:eastAsia="zh-CN"/>
        </w:rPr>
      </w:pPr>
      <w:r w:rsidRPr="00AF4098">
        <w:rPr>
          <w:rFonts w:eastAsia="等线"/>
          <w:sz w:val="28"/>
          <w:szCs w:val="28"/>
          <w:lang w:val="en-GB" w:eastAsia="zh-CN"/>
        </w:rPr>
        <w:t>2.1 RACH report</w:t>
      </w:r>
    </w:p>
    <w:p w14:paraId="2F9B7C59" w14:textId="7B00DC49" w:rsidR="00D07A64" w:rsidRPr="00AF4098" w:rsidRDefault="00E32EFD" w:rsidP="003F6B22">
      <w:pPr>
        <w:pStyle w:val="af3"/>
        <w:rPr>
          <w:rFonts w:eastAsia="等线"/>
          <w:sz w:val="22"/>
          <w:szCs w:val="22"/>
          <w:lang w:val="en-GB" w:eastAsia="zh-CN"/>
        </w:rPr>
      </w:pPr>
      <w:r w:rsidRPr="00AF4098">
        <w:rPr>
          <w:rFonts w:eastAsia="等线"/>
          <w:sz w:val="22"/>
          <w:szCs w:val="22"/>
          <w:lang w:val="en-GB" w:eastAsia="zh-CN"/>
        </w:rPr>
        <w:t xml:space="preserve">During the discussion in </w:t>
      </w:r>
      <w:r w:rsidR="00D07A64" w:rsidRPr="00AF4098">
        <w:rPr>
          <w:rFonts w:eastAsia="等线"/>
          <w:sz w:val="22"/>
          <w:szCs w:val="22"/>
          <w:lang w:val="en-GB" w:eastAsia="zh-CN"/>
        </w:rPr>
        <w:t>R17</w:t>
      </w:r>
      <w:r w:rsidRPr="00AF4098">
        <w:rPr>
          <w:rFonts w:eastAsia="等线"/>
          <w:sz w:val="22"/>
          <w:szCs w:val="22"/>
          <w:lang w:val="en-GB" w:eastAsia="zh-CN"/>
        </w:rPr>
        <w:t xml:space="preserve"> SON</w:t>
      </w:r>
      <w:r w:rsidR="00D07A64" w:rsidRPr="00AF4098">
        <w:rPr>
          <w:rFonts w:eastAsia="等线"/>
          <w:sz w:val="22"/>
          <w:szCs w:val="22"/>
          <w:lang w:val="en-GB" w:eastAsia="zh-CN"/>
        </w:rPr>
        <w:t xml:space="preserve">, RAN3 </w:t>
      </w:r>
      <w:r w:rsidRPr="00AF4098">
        <w:rPr>
          <w:rFonts w:eastAsia="等线"/>
          <w:sz w:val="22"/>
          <w:szCs w:val="22"/>
          <w:lang w:val="en-GB" w:eastAsia="zh-CN"/>
        </w:rPr>
        <w:t xml:space="preserve">agreed to </w:t>
      </w:r>
      <w:r w:rsidR="00D07A64" w:rsidRPr="00AF4098">
        <w:rPr>
          <w:rFonts w:eastAsia="等线"/>
          <w:sz w:val="22"/>
          <w:szCs w:val="22"/>
          <w:lang w:val="en-GB" w:eastAsia="zh-CN"/>
        </w:rPr>
        <w:t>support</w:t>
      </w:r>
      <w:r w:rsidR="00E11CEF" w:rsidRPr="00AF4098">
        <w:rPr>
          <w:rFonts w:eastAsia="等线"/>
          <w:sz w:val="22"/>
          <w:szCs w:val="22"/>
          <w:lang w:val="en-GB" w:eastAsia="zh-CN"/>
        </w:rPr>
        <w:t xml:space="preserve"> RACH </w:t>
      </w:r>
      <w:r w:rsidR="00D703C0" w:rsidRPr="00AF4098">
        <w:rPr>
          <w:rFonts w:eastAsia="等线"/>
          <w:sz w:val="22"/>
          <w:szCs w:val="22"/>
          <w:lang w:val="en-GB" w:eastAsia="zh-CN"/>
        </w:rPr>
        <w:t>optimization</w:t>
      </w:r>
      <w:r w:rsidR="00E11CEF" w:rsidRPr="00AF4098">
        <w:rPr>
          <w:rFonts w:eastAsia="等线"/>
          <w:sz w:val="22"/>
          <w:szCs w:val="22"/>
          <w:lang w:val="en-GB" w:eastAsia="zh-CN"/>
        </w:rPr>
        <w:t xml:space="preserve"> </w:t>
      </w:r>
      <w:r w:rsidRPr="00AF4098">
        <w:rPr>
          <w:rFonts w:eastAsia="等线"/>
          <w:sz w:val="22"/>
          <w:szCs w:val="22"/>
          <w:lang w:val="en-GB" w:eastAsia="zh-CN"/>
        </w:rPr>
        <w:t xml:space="preserve">for both </w:t>
      </w:r>
      <w:r w:rsidR="00D703C0" w:rsidRPr="00AF4098">
        <w:rPr>
          <w:rFonts w:eastAsia="等线"/>
          <w:sz w:val="22"/>
          <w:szCs w:val="22"/>
          <w:lang w:val="en-GB" w:eastAsia="zh-CN"/>
        </w:rPr>
        <w:t>N</w:t>
      </w:r>
      <w:r w:rsidR="00E11CEF" w:rsidRPr="00AF4098">
        <w:rPr>
          <w:rFonts w:eastAsia="等线"/>
          <w:sz w:val="22"/>
          <w:szCs w:val="22"/>
          <w:lang w:val="en-GB" w:eastAsia="zh-CN"/>
        </w:rPr>
        <w:t>R-DC</w:t>
      </w:r>
      <w:r w:rsidR="00D703C0" w:rsidRPr="00AF4098">
        <w:rPr>
          <w:rFonts w:eastAsia="等线"/>
          <w:sz w:val="22"/>
          <w:szCs w:val="22"/>
          <w:lang w:val="en-GB" w:eastAsia="zh-CN"/>
        </w:rPr>
        <w:t xml:space="preserve"> and EN-DC</w:t>
      </w:r>
      <w:r w:rsidR="00E11CEF" w:rsidRPr="00AF4098">
        <w:rPr>
          <w:rFonts w:eastAsia="等线"/>
          <w:sz w:val="22"/>
          <w:szCs w:val="22"/>
          <w:lang w:val="en-GB" w:eastAsia="zh-CN"/>
        </w:rPr>
        <w:t xml:space="preserve">. The ACCESS AND MOBILITY INDICATION </w:t>
      </w:r>
      <w:r w:rsidR="001640DE" w:rsidRPr="00AF4098">
        <w:rPr>
          <w:rFonts w:eastAsia="等线"/>
          <w:sz w:val="22"/>
          <w:szCs w:val="22"/>
          <w:lang w:val="en-GB" w:eastAsia="zh-CN"/>
        </w:rPr>
        <w:t xml:space="preserve">message </w:t>
      </w:r>
      <w:r w:rsidRPr="00AF4098">
        <w:rPr>
          <w:rFonts w:eastAsia="等线"/>
          <w:sz w:val="22"/>
          <w:szCs w:val="22"/>
          <w:lang w:val="en-GB" w:eastAsia="zh-CN"/>
        </w:rPr>
        <w:t>type</w:t>
      </w:r>
      <w:r w:rsidR="00CD08FF" w:rsidRPr="00AF4098">
        <w:rPr>
          <w:rFonts w:eastAsia="等线"/>
          <w:sz w:val="22"/>
          <w:szCs w:val="22"/>
          <w:lang w:val="en-GB" w:eastAsia="zh-CN"/>
        </w:rPr>
        <w:t>s</w:t>
      </w:r>
      <w:r w:rsidRPr="00AF4098">
        <w:rPr>
          <w:rFonts w:eastAsia="等线"/>
          <w:sz w:val="22"/>
          <w:szCs w:val="22"/>
          <w:lang w:val="en-GB" w:eastAsia="zh-CN"/>
        </w:rPr>
        <w:t xml:space="preserve"> </w:t>
      </w:r>
      <w:r w:rsidR="00CD08FF" w:rsidRPr="00AF4098">
        <w:rPr>
          <w:rFonts w:eastAsia="等线"/>
          <w:sz w:val="22"/>
          <w:szCs w:val="22"/>
          <w:lang w:val="en-GB" w:eastAsia="zh-CN"/>
        </w:rPr>
        <w:t>in both XnAP and X2AP were</w:t>
      </w:r>
      <w:r w:rsidRPr="00AF4098">
        <w:rPr>
          <w:rFonts w:eastAsia="等线"/>
          <w:sz w:val="22"/>
          <w:szCs w:val="22"/>
          <w:lang w:val="en-GB" w:eastAsia="zh-CN"/>
        </w:rPr>
        <w:t xml:space="preserve"> thus enhanced </w:t>
      </w:r>
      <w:r w:rsidR="00E11CEF" w:rsidRPr="00AF4098">
        <w:rPr>
          <w:rFonts w:eastAsia="等线"/>
          <w:sz w:val="22"/>
          <w:szCs w:val="22"/>
          <w:lang w:val="en-GB" w:eastAsia="zh-CN"/>
        </w:rPr>
        <w:t>to co</w:t>
      </w:r>
      <w:r w:rsidRPr="00AF4098">
        <w:rPr>
          <w:rFonts w:eastAsia="等线"/>
          <w:sz w:val="22"/>
          <w:szCs w:val="22"/>
          <w:lang w:val="en-GB" w:eastAsia="zh-CN"/>
        </w:rPr>
        <w:t>n</w:t>
      </w:r>
      <w:r w:rsidR="00E11CEF" w:rsidRPr="00AF4098">
        <w:rPr>
          <w:rFonts w:eastAsia="等线"/>
          <w:sz w:val="22"/>
          <w:szCs w:val="22"/>
          <w:lang w:val="en-GB" w:eastAsia="zh-CN"/>
        </w:rPr>
        <w:t>vey RACH report</w:t>
      </w:r>
      <w:r w:rsidRPr="00AF4098">
        <w:rPr>
          <w:rFonts w:eastAsia="等线"/>
          <w:sz w:val="22"/>
          <w:szCs w:val="22"/>
          <w:lang w:val="en-GB" w:eastAsia="zh-CN"/>
        </w:rPr>
        <w:t>s</w:t>
      </w:r>
      <w:r w:rsidR="00E11CEF" w:rsidRPr="00AF4098">
        <w:rPr>
          <w:rFonts w:eastAsia="等线"/>
          <w:sz w:val="22"/>
          <w:szCs w:val="22"/>
          <w:lang w:val="en-GB" w:eastAsia="zh-CN"/>
        </w:rPr>
        <w:t xml:space="preserve"> between gNB</w:t>
      </w:r>
      <w:r w:rsidRPr="00AF4098">
        <w:rPr>
          <w:rFonts w:eastAsia="等线"/>
          <w:sz w:val="22"/>
          <w:szCs w:val="22"/>
          <w:lang w:val="en-GB" w:eastAsia="zh-CN"/>
        </w:rPr>
        <w:t>s</w:t>
      </w:r>
      <w:r w:rsidR="00E11CEF" w:rsidRPr="00AF4098">
        <w:rPr>
          <w:rFonts w:eastAsia="等线"/>
          <w:sz w:val="22"/>
          <w:szCs w:val="22"/>
          <w:lang w:val="en-GB" w:eastAsia="zh-CN"/>
        </w:rPr>
        <w:t xml:space="preserve"> </w:t>
      </w:r>
      <w:r w:rsidR="00CD08FF" w:rsidRPr="00AF4098">
        <w:rPr>
          <w:rFonts w:eastAsia="等线"/>
          <w:sz w:val="22"/>
          <w:szCs w:val="22"/>
          <w:lang w:val="en-GB" w:eastAsia="zh-CN"/>
        </w:rPr>
        <w:t xml:space="preserve">and </w:t>
      </w:r>
      <w:r w:rsidR="00E11CEF" w:rsidRPr="00AF4098">
        <w:rPr>
          <w:rFonts w:eastAsia="等线"/>
          <w:sz w:val="22"/>
          <w:szCs w:val="22"/>
          <w:lang w:val="en-GB" w:eastAsia="zh-CN"/>
        </w:rPr>
        <w:t xml:space="preserve">between </w:t>
      </w:r>
      <w:proofErr w:type="spellStart"/>
      <w:r w:rsidR="00E11CEF" w:rsidRPr="00AF4098">
        <w:rPr>
          <w:rFonts w:eastAsia="等线"/>
          <w:sz w:val="22"/>
          <w:szCs w:val="22"/>
          <w:lang w:val="en-GB" w:eastAsia="zh-CN"/>
        </w:rPr>
        <w:t>eNB</w:t>
      </w:r>
      <w:proofErr w:type="spellEnd"/>
      <w:r w:rsidR="00E11CEF" w:rsidRPr="00AF4098">
        <w:rPr>
          <w:rFonts w:eastAsia="等线"/>
          <w:sz w:val="22"/>
          <w:szCs w:val="22"/>
          <w:lang w:val="en-GB" w:eastAsia="zh-CN"/>
        </w:rPr>
        <w:t xml:space="preserve"> and </w:t>
      </w:r>
      <w:proofErr w:type="spellStart"/>
      <w:r w:rsidR="00E11CEF" w:rsidRPr="00AF4098">
        <w:rPr>
          <w:rFonts w:eastAsia="等线"/>
          <w:sz w:val="22"/>
          <w:szCs w:val="22"/>
          <w:lang w:val="en-GB" w:eastAsia="zh-CN"/>
        </w:rPr>
        <w:t>en</w:t>
      </w:r>
      <w:proofErr w:type="spellEnd"/>
      <w:r w:rsidR="00E11CEF" w:rsidRPr="00AF4098">
        <w:rPr>
          <w:rFonts w:eastAsia="等线"/>
          <w:sz w:val="22"/>
          <w:szCs w:val="22"/>
          <w:lang w:val="en-GB" w:eastAsia="zh-CN"/>
        </w:rPr>
        <w:t>-gNB</w:t>
      </w:r>
      <w:r w:rsidR="00CD08FF" w:rsidRPr="00AF4098">
        <w:rPr>
          <w:rFonts w:eastAsia="等线"/>
          <w:sz w:val="22"/>
          <w:szCs w:val="22"/>
          <w:lang w:val="en-GB" w:eastAsia="zh-CN"/>
        </w:rPr>
        <w:t xml:space="preserve"> respectively</w:t>
      </w:r>
      <w:r w:rsidR="00E11CEF" w:rsidRPr="00AF4098">
        <w:rPr>
          <w:rFonts w:eastAsia="等线"/>
          <w:sz w:val="22"/>
          <w:szCs w:val="22"/>
          <w:lang w:val="en-GB" w:eastAsia="zh-CN"/>
        </w:rPr>
        <w:t>.</w:t>
      </w:r>
      <w:r w:rsidR="00D703C0" w:rsidRPr="00AF4098">
        <w:rPr>
          <w:rFonts w:eastAsia="等线"/>
          <w:sz w:val="22"/>
          <w:szCs w:val="22"/>
          <w:lang w:val="en-GB" w:eastAsia="zh-CN"/>
        </w:rPr>
        <w:t xml:space="preserve"> However, </w:t>
      </w:r>
      <w:r w:rsidR="001640DE" w:rsidRPr="00AF4098">
        <w:rPr>
          <w:rFonts w:eastAsia="等线"/>
          <w:sz w:val="22"/>
          <w:szCs w:val="22"/>
          <w:lang w:val="en-GB" w:eastAsia="zh-CN"/>
        </w:rPr>
        <w:t>RACH optimization is only supported in NR-DC in RAN2</w:t>
      </w:r>
      <w:r w:rsidRPr="00AF4098">
        <w:rPr>
          <w:rFonts w:eastAsia="等线"/>
          <w:sz w:val="22"/>
          <w:szCs w:val="22"/>
          <w:lang w:val="en-GB" w:eastAsia="zh-CN"/>
        </w:rPr>
        <w:t xml:space="preserve"> due to the limit of time</w:t>
      </w:r>
      <w:r w:rsidR="00874BFD" w:rsidRPr="00AF4098">
        <w:rPr>
          <w:rFonts w:eastAsia="等线"/>
          <w:sz w:val="22"/>
          <w:szCs w:val="22"/>
          <w:lang w:val="en-GB" w:eastAsia="zh-CN"/>
        </w:rPr>
        <w:t xml:space="preserve">, leaving the support </w:t>
      </w:r>
      <w:r w:rsidR="003F6B22" w:rsidRPr="00AF4098">
        <w:rPr>
          <w:rFonts w:eastAsia="等线"/>
          <w:sz w:val="22"/>
          <w:szCs w:val="22"/>
          <w:lang w:val="en-GB" w:eastAsia="zh-CN"/>
        </w:rPr>
        <w:t>for SCG RA</w:t>
      </w:r>
      <w:r w:rsidR="007238F7" w:rsidRPr="00AF4098">
        <w:rPr>
          <w:rFonts w:eastAsia="等线"/>
          <w:sz w:val="22"/>
          <w:szCs w:val="22"/>
          <w:lang w:val="en-GB" w:eastAsia="zh-CN"/>
        </w:rPr>
        <w:t xml:space="preserve"> re</w:t>
      </w:r>
      <w:r w:rsidR="003F6B22" w:rsidRPr="00AF4098">
        <w:rPr>
          <w:rFonts w:eastAsia="等线"/>
          <w:sz w:val="22"/>
          <w:szCs w:val="22"/>
          <w:lang w:val="en-GB" w:eastAsia="zh-CN"/>
        </w:rPr>
        <w:t>port</w:t>
      </w:r>
      <w:r w:rsidR="007238F7" w:rsidRPr="00AF4098">
        <w:rPr>
          <w:rFonts w:eastAsia="等线"/>
          <w:sz w:val="22"/>
          <w:szCs w:val="22"/>
          <w:lang w:val="en-GB" w:eastAsia="zh-CN"/>
        </w:rPr>
        <w:t xml:space="preserve"> in</w:t>
      </w:r>
      <w:r w:rsidR="00874BFD" w:rsidRPr="00AF4098">
        <w:rPr>
          <w:rFonts w:eastAsia="等线"/>
          <w:sz w:val="22"/>
          <w:szCs w:val="22"/>
          <w:lang w:val="en-GB" w:eastAsia="zh-CN"/>
        </w:rPr>
        <w:t xml:space="preserve"> </w:t>
      </w:r>
      <w:r w:rsidR="008164C3">
        <w:rPr>
          <w:rFonts w:eastAsia="等线" w:hint="eastAsia"/>
          <w:sz w:val="22"/>
          <w:szCs w:val="22"/>
          <w:lang w:val="en-GB" w:eastAsia="zh-CN"/>
        </w:rPr>
        <w:t>MR-DC</w:t>
      </w:r>
      <w:r w:rsidR="00874BFD" w:rsidRPr="00AF4098">
        <w:rPr>
          <w:rFonts w:eastAsia="等线"/>
          <w:sz w:val="22"/>
          <w:szCs w:val="22"/>
          <w:lang w:val="en-GB" w:eastAsia="zh-CN"/>
        </w:rPr>
        <w:t xml:space="preserve"> scenario </w:t>
      </w:r>
      <w:r w:rsidR="000C340E">
        <w:rPr>
          <w:rFonts w:eastAsia="等线" w:hint="eastAsia"/>
          <w:sz w:val="22"/>
          <w:szCs w:val="22"/>
          <w:lang w:val="en-GB" w:eastAsia="zh-CN"/>
        </w:rPr>
        <w:t xml:space="preserve">except NR-DC </w:t>
      </w:r>
      <w:r w:rsidR="00874BFD" w:rsidRPr="00AF4098">
        <w:rPr>
          <w:rFonts w:eastAsia="等线"/>
          <w:sz w:val="22"/>
          <w:szCs w:val="22"/>
          <w:lang w:val="en-GB" w:eastAsia="zh-CN"/>
        </w:rPr>
        <w:t>incomplete</w:t>
      </w:r>
      <w:r w:rsidR="001640DE" w:rsidRPr="00AF4098">
        <w:rPr>
          <w:rFonts w:eastAsia="等线"/>
          <w:sz w:val="22"/>
          <w:szCs w:val="22"/>
          <w:lang w:val="en-GB" w:eastAsia="zh-CN"/>
        </w:rPr>
        <w:t xml:space="preserve">. </w:t>
      </w:r>
      <w:r w:rsidR="007238F7" w:rsidRPr="00AF4098">
        <w:rPr>
          <w:rFonts w:eastAsia="等线"/>
          <w:sz w:val="22"/>
          <w:szCs w:val="22"/>
          <w:lang w:val="en-GB" w:eastAsia="zh-CN"/>
        </w:rPr>
        <w:t>Therefore it is reasonable to finish it in Rel-18</w:t>
      </w:r>
      <w:r w:rsidR="00D712E4">
        <w:rPr>
          <w:rFonts w:eastAsia="等线" w:hint="eastAsia"/>
          <w:sz w:val="22"/>
          <w:szCs w:val="22"/>
          <w:lang w:val="en-GB" w:eastAsia="zh-CN"/>
        </w:rPr>
        <w:t xml:space="preserve"> in RAN2</w:t>
      </w:r>
      <w:r w:rsidR="007238F7" w:rsidRPr="00AF4098">
        <w:rPr>
          <w:rFonts w:eastAsia="等线"/>
          <w:sz w:val="22"/>
          <w:szCs w:val="22"/>
          <w:lang w:val="en-GB" w:eastAsia="zh-CN"/>
        </w:rPr>
        <w:t>.</w:t>
      </w:r>
    </w:p>
    <w:p w14:paraId="3EEE260E" w14:textId="5F035EB3" w:rsidR="006C65E0" w:rsidRPr="00AF4098" w:rsidRDefault="006C65E0" w:rsidP="003F6B22">
      <w:pPr>
        <w:pStyle w:val="af3"/>
        <w:rPr>
          <w:rFonts w:eastAsia="等线"/>
          <w:b/>
          <w:sz w:val="22"/>
          <w:szCs w:val="22"/>
          <w:lang w:val="en-GB" w:eastAsia="zh-CN"/>
        </w:rPr>
      </w:pPr>
      <w:r w:rsidRPr="00AF4098">
        <w:rPr>
          <w:rFonts w:eastAsia="等线"/>
          <w:b/>
          <w:sz w:val="22"/>
          <w:szCs w:val="22"/>
          <w:lang w:val="en-GB" w:eastAsia="zh-CN"/>
        </w:rPr>
        <w:t xml:space="preserve">Proposal 1: </w:t>
      </w:r>
      <w:r w:rsidR="007238F7" w:rsidRPr="00AF4098">
        <w:rPr>
          <w:rFonts w:eastAsia="等线"/>
          <w:b/>
          <w:sz w:val="22"/>
          <w:szCs w:val="22"/>
          <w:lang w:val="en-GB" w:eastAsia="zh-CN"/>
        </w:rPr>
        <w:t>SCG</w:t>
      </w:r>
      <w:r w:rsidR="00B926A2" w:rsidRPr="00AF4098">
        <w:rPr>
          <w:rFonts w:eastAsia="等线"/>
          <w:b/>
          <w:sz w:val="22"/>
          <w:szCs w:val="22"/>
          <w:lang w:val="en-GB" w:eastAsia="zh-CN"/>
        </w:rPr>
        <w:t xml:space="preserve"> RA </w:t>
      </w:r>
      <w:r w:rsidR="003F6B22" w:rsidRPr="00AF4098">
        <w:rPr>
          <w:rFonts w:eastAsia="等线"/>
          <w:b/>
          <w:sz w:val="22"/>
          <w:szCs w:val="22"/>
          <w:lang w:val="en-GB" w:eastAsia="zh-CN"/>
        </w:rPr>
        <w:t>report</w:t>
      </w:r>
      <w:r w:rsidR="007238F7" w:rsidRPr="00AF4098">
        <w:rPr>
          <w:rFonts w:eastAsia="等线"/>
          <w:b/>
          <w:sz w:val="22"/>
          <w:szCs w:val="22"/>
          <w:lang w:val="en-GB" w:eastAsia="zh-CN"/>
        </w:rPr>
        <w:t xml:space="preserve"> </w:t>
      </w:r>
      <w:r w:rsidR="00B926A2" w:rsidRPr="00AF4098">
        <w:rPr>
          <w:rFonts w:eastAsia="等线"/>
          <w:b/>
          <w:sz w:val="22"/>
          <w:szCs w:val="22"/>
          <w:lang w:val="en-GB" w:eastAsia="zh-CN"/>
        </w:rPr>
        <w:t xml:space="preserve">in </w:t>
      </w:r>
      <w:r w:rsidR="008164C3" w:rsidRPr="008164C3">
        <w:rPr>
          <w:rFonts w:eastAsia="等线"/>
          <w:b/>
          <w:sz w:val="22"/>
          <w:szCs w:val="22"/>
          <w:lang w:val="en-GB" w:eastAsia="zh-CN"/>
        </w:rPr>
        <w:t>MR-DC</w:t>
      </w:r>
      <w:r w:rsidR="00061F9A" w:rsidRPr="00AF4098">
        <w:rPr>
          <w:rFonts w:eastAsia="等线"/>
          <w:b/>
          <w:sz w:val="22"/>
          <w:szCs w:val="22"/>
          <w:lang w:val="en-GB" w:eastAsia="zh-CN"/>
        </w:rPr>
        <w:t xml:space="preserve"> </w:t>
      </w:r>
      <w:r w:rsidR="0097382B" w:rsidRPr="00AF4098">
        <w:rPr>
          <w:rFonts w:eastAsia="等线"/>
          <w:b/>
          <w:sz w:val="22"/>
          <w:szCs w:val="22"/>
          <w:lang w:val="en-GB" w:eastAsia="zh-CN"/>
        </w:rPr>
        <w:t>should</w:t>
      </w:r>
      <w:r w:rsidR="004807CB" w:rsidRPr="00AF4098">
        <w:rPr>
          <w:rFonts w:eastAsia="等线"/>
          <w:b/>
          <w:sz w:val="22"/>
          <w:szCs w:val="22"/>
          <w:lang w:val="en-GB" w:eastAsia="zh-CN"/>
        </w:rPr>
        <w:t xml:space="preserve"> be supported </w:t>
      </w:r>
      <w:r w:rsidR="00061F9A" w:rsidRPr="00AF4098">
        <w:rPr>
          <w:rFonts w:eastAsia="等线"/>
          <w:b/>
          <w:sz w:val="22"/>
          <w:szCs w:val="22"/>
          <w:lang w:val="en-GB" w:eastAsia="zh-CN"/>
        </w:rPr>
        <w:t>in RAN2.</w:t>
      </w:r>
    </w:p>
    <w:p w14:paraId="1B6AC596" w14:textId="05BB6D11" w:rsidR="003A72F3" w:rsidRPr="00AF4098" w:rsidRDefault="003F6B22" w:rsidP="004374DC">
      <w:pPr>
        <w:spacing w:before="100" w:beforeAutospacing="1" w:after="100" w:afterAutospacing="1"/>
        <w:rPr>
          <w:rFonts w:eastAsia="等线"/>
          <w:sz w:val="22"/>
          <w:szCs w:val="22"/>
          <w:lang w:eastAsia="zh-CN"/>
        </w:rPr>
      </w:pPr>
      <w:r w:rsidRPr="00AF4098">
        <w:rPr>
          <w:rFonts w:eastAsia="等线"/>
          <w:sz w:val="22"/>
          <w:szCs w:val="22"/>
          <w:lang w:eastAsia="zh-CN"/>
        </w:rPr>
        <w:t xml:space="preserve">Another issue </w:t>
      </w:r>
      <w:r w:rsidR="00CD0004" w:rsidRPr="00AF4098">
        <w:rPr>
          <w:rFonts w:eastAsia="等线"/>
          <w:sz w:val="22"/>
          <w:szCs w:val="22"/>
          <w:lang w:eastAsia="zh-CN"/>
        </w:rPr>
        <w:t xml:space="preserve">ever discussed in Rel-17 WI </w:t>
      </w:r>
      <w:r w:rsidRPr="00AF4098">
        <w:rPr>
          <w:rFonts w:eastAsia="等线"/>
          <w:sz w:val="22"/>
          <w:szCs w:val="22"/>
          <w:lang w:eastAsia="zh-CN"/>
        </w:rPr>
        <w:t xml:space="preserve">is how to trigger RA report </w:t>
      </w:r>
      <w:r w:rsidR="00CD0004" w:rsidRPr="00AF4098">
        <w:rPr>
          <w:rFonts w:eastAsia="等线"/>
          <w:sz w:val="22"/>
          <w:szCs w:val="22"/>
          <w:lang w:eastAsia="zh-CN"/>
        </w:rPr>
        <w:t>when the random access procedure occurs between the UE and a network entity other than the node which</w:t>
      </w:r>
      <w:r w:rsidR="004E09CA" w:rsidRPr="00AF4098">
        <w:rPr>
          <w:rFonts w:eastAsia="等线"/>
          <w:sz w:val="22"/>
          <w:szCs w:val="22"/>
          <w:lang w:eastAsia="zh-CN"/>
        </w:rPr>
        <w:t xml:space="preserve"> can </w:t>
      </w:r>
      <w:r w:rsidR="004374DC" w:rsidRPr="00AF4098">
        <w:rPr>
          <w:rFonts w:eastAsia="等线"/>
          <w:sz w:val="22"/>
          <w:szCs w:val="22"/>
          <w:lang w:eastAsia="zh-CN"/>
        </w:rPr>
        <w:t>trigger</w:t>
      </w:r>
      <w:r w:rsidR="004E09CA" w:rsidRPr="00AF4098">
        <w:rPr>
          <w:rFonts w:eastAsia="等线"/>
          <w:sz w:val="22"/>
          <w:szCs w:val="22"/>
          <w:lang w:eastAsia="zh-CN"/>
        </w:rPr>
        <w:t xml:space="preserve"> the </w:t>
      </w:r>
      <w:r w:rsidR="004374DC" w:rsidRPr="00AF4098">
        <w:rPr>
          <w:rFonts w:eastAsia="等线"/>
          <w:sz w:val="22"/>
          <w:szCs w:val="22"/>
          <w:lang w:eastAsia="zh-CN"/>
        </w:rPr>
        <w:t xml:space="preserve">RRC </w:t>
      </w:r>
      <w:r w:rsidR="004E09CA" w:rsidRPr="00AF4098">
        <w:rPr>
          <w:rFonts w:eastAsia="等线"/>
          <w:sz w:val="22"/>
          <w:szCs w:val="22"/>
          <w:lang w:eastAsia="zh-CN"/>
        </w:rPr>
        <w:t>UE</w:t>
      </w:r>
      <w:r w:rsidR="004374DC" w:rsidRPr="00AF4098">
        <w:rPr>
          <w:rFonts w:eastAsia="等线"/>
          <w:sz w:val="22"/>
          <w:szCs w:val="22"/>
          <w:lang w:eastAsia="zh-CN"/>
        </w:rPr>
        <w:t xml:space="preserve"> </w:t>
      </w:r>
      <w:r w:rsidR="004E09CA" w:rsidRPr="00AF4098">
        <w:rPr>
          <w:rFonts w:eastAsia="等线"/>
          <w:sz w:val="22"/>
          <w:szCs w:val="22"/>
          <w:lang w:eastAsia="zh-CN"/>
        </w:rPr>
        <w:t xml:space="preserve">Information </w:t>
      </w:r>
      <w:r w:rsidR="004374DC" w:rsidRPr="00AF4098">
        <w:rPr>
          <w:rFonts w:eastAsia="等线"/>
          <w:sz w:val="22"/>
          <w:szCs w:val="22"/>
          <w:lang w:eastAsia="zh-CN"/>
        </w:rPr>
        <w:lastRenderedPageBreak/>
        <w:t>procedure</w:t>
      </w:r>
      <w:r w:rsidR="006A572E" w:rsidRPr="00AF4098">
        <w:rPr>
          <w:rFonts w:eastAsia="等线"/>
          <w:sz w:val="22"/>
          <w:szCs w:val="22"/>
          <w:lang w:eastAsia="zh-CN"/>
        </w:rPr>
        <w:t>s</w:t>
      </w:r>
      <w:r w:rsidR="004374DC" w:rsidRPr="00AF4098">
        <w:rPr>
          <w:rFonts w:eastAsia="等线"/>
          <w:sz w:val="22"/>
          <w:szCs w:val="22"/>
          <w:lang w:eastAsia="zh-CN"/>
        </w:rPr>
        <w:t xml:space="preserve"> to retrieve RA reports</w:t>
      </w:r>
      <w:r w:rsidR="00346291" w:rsidRPr="00AF4098">
        <w:rPr>
          <w:rFonts w:eastAsia="等线"/>
          <w:sz w:val="22"/>
          <w:szCs w:val="22"/>
          <w:lang w:eastAsia="zh-CN"/>
        </w:rPr>
        <w:t>.</w:t>
      </w:r>
      <w:r w:rsidR="00CD0004" w:rsidRPr="00AF4098">
        <w:rPr>
          <w:rFonts w:eastAsia="等线"/>
          <w:sz w:val="22"/>
          <w:szCs w:val="22"/>
          <w:lang w:eastAsia="zh-CN"/>
        </w:rPr>
        <w:t xml:space="preserve"> </w:t>
      </w:r>
      <w:r w:rsidR="00346291" w:rsidRPr="00AF4098">
        <w:rPr>
          <w:rFonts w:eastAsia="等线"/>
          <w:sz w:val="22"/>
          <w:szCs w:val="22"/>
          <w:lang w:eastAsia="zh-CN"/>
        </w:rPr>
        <w:t xml:space="preserve">A simple example is that the </w:t>
      </w:r>
      <w:r w:rsidR="00B92D55" w:rsidRPr="00AF4098">
        <w:rPr>
          <w:rFonts w:eastAsia="等线"/>
          <w:sz w:val="22"/>
          <w:szCs w:val="22"/>
          <w:lang w:eastAsia="zh-CN"/>
        </w:rPr>
        <w:t xml:space="preserve">gNB-CU </w:t>
      </w:r>
      <w:r w:rsidR="00346291" w:rsidRPr="00AF4098">
        <w:rPr>
          <w:rFonts w:eastAsia="等线"/>
          <w:sz w:val="22"/>
          <w:szCs w:val="22"/>
          <w:lang w:eastAsia="zh-CN"/>
        </w:rPr>
        <w:t xml:space="preserve">does </w:t>
      </w:r>
      <w:r w:rsidR="00B92D55" w:rsidRPr="00AF4098">
        <w:rPr>
          <w:rFonts w:eastAsia="等线"/>
          <w:sz w:val="22"/>
          <w:szCs w:val="22"/>
          <w:lang w:eastAsia="zh-CN"/>
        </w:rPr>
        <w:t xml:space="preserve">not know the </w:t>
      </w:r>
      <w:r w:rsidR="00346291" w:rsidRPr="00AF4098">
        <w:rPr>
          <w:rFonts w:eastAsia="等线"/>
          <w:sz w:val="22"/>
          <w:szCs w:val="22"/>
          <w:lang w:eastAsia="zh-CN"/>
        </w:rPr>
        <w:t xml:space="preserve">occurrence of random access for </w:t>
      </w:r>
      <w:r w:rsidR="00AE38E3" w:rsidRPr="00AF4098">
        <w:rPr>
          <w:rFonts w:eastAsia="等线"/>
          <w:sz w:val="22"/>
          <w:szCs w:val="22"/>
          <w:lang w:eastAsia="zh-CN"/>
        </w:rPr>
        <w:t xml:space="preserve">beam failure recovery. </w:t>
      </w:r>
      <w:r w:rsidR="00CC7627" w:rsidRPr="00AF4098">
        <w:rPr>
          <w:rFonts w:eastAsia="等线"/>
          <w:sz w:val="22"/>
          <w:szCs w:val="22"/>
          <w:lang w:eastAsia="zh-CN"/>
        </w:rPr>
        <w:t>T</w:t>
      </w:r>
      <w:r w:rsidR="00B90F7A" w:rsidRPr="00AF4098">
        <w:rPr>
          <w:rFonts w:eastAsia="等线"/>
          <w:sz w:val="22"/>
          <w:szCs w:val="22"/>
          <w:lang w:eastAsia="zh-CN"/>
        </w:rPr>
        <w:t xml:space="preserve">wo options </w:t>
      </w:r>
      <w:r w:rsidR="00CC7627" w:rsidRPr="00AF4098">
        <w:rPr>
          <w:rFonts w:eastAsia="等线"/>
          <w:sz w:val="22"/>
          <w:szCs w:val="22"/>
          <w:lang w:eastAsia="zh-CN"/>
        </w:rPr>
        <w:t xml:space="preserve">were ever raised in order </w:t>
      </w:r>
      <w:r w:rsidR="00B90F7A" w:rsidRPr="00AF4098">
        <w:rPr>
          <w:rFonts w:eastAsia="等线"/>
          <w:sz w:val="22"/>
          <w:szCs w:val="22"/>
          <w:lang w:eastAsia="zh-CN"/>
        </w:rPr>
        <w:t xml:space="preserve">to inform </w:t>
      </w:r>
      <w:r w:rsidR="00CC7627" w:rsidRPr="00AF4098">
        <w:rPr>
          <w:rFonts w:eastAsia="等线"/>
          <w:sz w:val="22"/>
          <w:szCs w:val="22"/>
          <w:lang w:eastAsia="zh-CN"/>
        </w:rPr>
        <w:t xml:space="preserve">the </w:t>
      </w:r>
      <w:r w:rsidR="00B90F7A" w:rsidRPr="00AF4098">
        <w:rPr>
          <w:rFonts w:eastAsia="等线"/>
          <w:sz w:val="22"/>
          <w:szCs w:val="22"/>
          <w:lang w:eastAsia="zh-CN"/>
        </w:rPr>
        <w:t xml:space="preserve">gNB-CU </w:t>
      </w:r>
      <w:r w:rsidR="004374DC" w:rsidRPr="00AF4098">
        <w:rPr>
          <w:rFonts w:eastAsia="等线"/>
          <w:sz w:val="22"/>
          <w:szCs w:val="22"/>
          <w:lang w:eastAsia="zh-CN"/>
        </w:rPr>
        <w:t xml:space="preserve">of RA occurrence so that it can </w:t>
      </w:r>
      <w:r w:rsidR="00B90F7A" w:rsidRPr="00AF4098">
        <w:rPr>
          <w:rFonts w:eastAsia="等线"/>
          <w:sz w:val="22"/>
          <w:szCs w:val="22"/>
          <w:lang w:eastAsia="zh-CN"/>
        </w:rPr>
        <w:t>get the RA report</w:t>
      </w:r>
      <w:r w:rsidR="00385720" w:rsidRPr="00AF4098">
        <w:rPr>
          <w:rFonts w:eastAsia="等线"/>
          <w:sz w:val="22"/>
          <w:szCs w:val="22"/>
          <w:lang w:eastAsia="zh-CN"/>
        </w:rPr>
        <w:t>:</w:t>
      </w:r>
    </w:p>
    <w:p w14:paraId="583724E5" w14:textId="0253E851" w:rsidR="00B90F7A" w:rsidRPr="00AF4098" w:rsidRDefault="00B90F7A" w:rsidP="00B90F7A">
      <w:pPr>
        <w:pStyle w:val="af5"/>
        <w:numPr>
          <w:ilvl w:val="0"/>
          <w:numId w:val="17"/>
        </w:numPr>
        <w:spacing w:before="100" w:beforeAutospacing="1" w:after="100" w:afterAutospacing="1"/>
        <w:ind w:leftChars="0"/>
        <w:rPr>
          <w:rFonts w:ascii="Times New Roman" w:eastAsia="等线" w:hAnsi="Times New Roman"/>
          <w:sz w:val="22"/>
          <w:szCs w:val="22"/>
          <w:lang w:val="en-GB" w:eastAsia="zh-CN"/>
        </w:rPr>
      </w:pPr>
      <w:r w:rsidRPr="00AF4098">
        <w:rPr>
          <w:rFonts w:ascii="Times New Roman" w:eastAsia="等线" w:hAnsi="Times New Roman"/>
          <w:sz w:val="22"/>
          <w:szCs w:val="22"/>
          <w:lang w:val="en-GB" w:eastAsia="zh-CN"/>
        </w:rPr>
        <w:t>Option 1: UE informs gNB-CU once it record</w:t>
      </w:r>
      <w:r w:rsidR="009C44C6" w:rsidRPr="00AF4098">
        <w:rPr>
          <w:rFonts w:ascii="Times New Roman" w:eastAsia="等线" w:hAnsi="Times New Roman"/>
          <w:sz w:val="22"/>
          <w:szCs w:val="22"/>
          <w:lang w:val="en-GB" w:eastAsia="zh-CN"/>
        </w:rPr>
        <w:t>s</w:t>
      </w:r>
      <w:r w:rsidRPr="00AF4098">
        <w:rPr>
          <w:rFonts w:ascii="Times New Roman" w:eastAsia="等线" w:hAnsi="Times New Roman"/>
          <w:sz w:val="22"/>
          <w:szCs w:val="22"/>
          <w:lang w:val="en-GB" w:eastAsia="zh-CN"/>
        </w:rPr>
        <w:t xml:space="preserve"> RA report</w:t>
      </w:r>
      <w:r w:rsidR="009C44C6" w:rsidRPr="00AF4098">
        <w:rPr>
          <w:rFonts w:ascii="Times New Roman" w:eastAsia="等线" w:hAnsi="Times New Roman"/>
          <w:sz w:val="22"/>
          <w:szCs w:val="22"/>
          <w:lang w:val="en-GB" w:eastAsia="zh-CN"/>
        </w:rPr>
        <w:t>.</w:t>
      </w:r>
    </w:p>
    <w:p w14:paraId="080FDDD4" w14:textId="6804154F" w:rsidR="00B90F7A" w:rsidRPr="00AF4098" w:rsidRDefault="00B90F7A" w:rsidP="009C44C6">
      <w:pPr>
        <w:pStyle w:val="af5"/>
        <w:numPr>
          <w:ilvl w:val="0"/>
          <w:numId w:val="17"/>
        </w:numPr>
        <w:spacing w:before="100" w:beforeAutospacing="1" w:after="100" w:afterAutospacing="1"/>
        <w:ind w:leftChars="0" w:left="618"/>
        <w:rPr>
          <w:rFonts w:ascii="Times New Roman" w:eastAsia="等线" w:hAnsi="Times New Roman"/>
          <w:sz w:val="22"/>
          <w:szCs w:val="22"/>
          <w:lang w:val="en-GB" w:eastAsia="zh-CN"/>
        </w:rPr>
      </w:pPr>
      <w:r w:rsidRPr="00AF4098">
        <w:rPr>
          <w:rFonts w:ascii="Times New Roman" w:eastAsia="等线" w:hAnsi="Times New Roman"/>
          <w:sz w:val="22"/>
          <w:szCs w:val="22"/>
          <w:lang w:val="en-GB" w:eastAsia="zh-CN"/>
        </w:rPr>
        <w:t xml:space="preserve">Option 2: gNB-DU informs gNB-CU once RA </w:t>
      </w:r>
      <w:r w:rsidR="009D3418" w:rsidRPr="00AF4098">
        <w:rPr>
          <w:rFonts w:ascii="Times New Roman" w:eastAsia="等线" w:hAnsi="Times New Roman"/>
          <w:sz w:val="22"/>
          <w:szCs w:val="22"/>
          <w:lang w:val="en-GB" w:eastAsia="zh-CN"/>
        </w:rPr>
        <w:t xml:space="preserve">known </w:t>
      </w:r>
      <w:r w:rsidR="007318DD" w:rsidRPr="00AF4098">
        <w:rPr>
          <w:rFonts w:ascii="Times New Roman" w:eastAsia="等线" w:hAnsi="Times New Roman"/>
          <w:sz w:val="22"/>
          <w:szCs w:val="22"/>
          <w:lang w:val="en-GB" w:eastAsia="zh-CN"/>
        </w:rPr>
        <w:t xml:space="preserve">only </w:t>
      </w:r>
      <w:r w:rsidR="009D3418" w:rsidRPr="00AF4098">
        <w:rPr>
          <w:rFonts w:ascii="Times New Roman" w:eastAsia="等线" w:hAnsi="Times New Roman"/>
          <w:sz w:val="22"/>
          <w:szCs w:val="22"/>
          <w:lang w:val="en-GB" w:eastAsia="zh-CN"/>
        </w:rPr>
        <w:t xml:space="preserve">to </w:t>
      </w:r>
      <w:r w:rsidR="007318DD" w:rsidRPr="00AF4098">
        <w:rPr>
          <w:rFonts w:ascii="Times New Roman" w:eastAsia="等线" w:hAnsi="Times New Roman"/>
          <w:sz w:val="22"/>
          <w:szCs w:val="22"/>
          <w:lang w:val="en-GB" w:eastAsia="zh-CN"/>
        </w:rPr>
        <w:t xml:space="preserve">gNB-DU </w:t>
      </w:r>
      <w:r w:rsidRPr="00AF4098">
        <w:rPr>
          <w:rFonts w:ascii="Times New Roman" w:eastAsia="等线" w:hAnsi="Times New Roman"/>
          <w:sz w:val="22"/>
          <w:szCs w:val="22"/>
          <w:lang w:val="en-GB" w:eastAsia="zh-CN"/>
        </w:rPr>
        <w:t>occurs</w:t>
      </w:r>
      <w:r w:rsidR="006D57C8" w:rsidRPr="00AF4098">
        <w:rPr>
          <w:rFonts w:ascii="Times New Roman" w:eastAsia="等线" w:hAnsi="Times New Roman"/>
          <w:sz w:val="22"/>
          <w:szCs w:val="22"/>
          <w:lang w:val="en-GB" w:eastAsia="zh-CN"/>
        </w:rPr>
        <w:t>.</w:t>
      </w:r>
    </w:p>
    <w:p w14:paraId="3A129F8C" w14:textId="71D12478" w:rsidR="00AD02F5" w:rsidRPr="00AF4098" w:rsidRDefault="00193413" w:rsidP="00320A1A">
      <w:pPr>
        <w:pStyle w:val="af3"/>
        <w:rPr>
          <w:rFonts w:eastAsia="等线"/>
          <w:sz w:val="22"/>
          <w:szCs w:val="22"/>
          <w:lang w:val="en-GB" w:eastAsia="zh-CN"/>
        </w:rPr>
      </w:pPr>
      <w:r w:rsidRPr="00AF4098">
        <w:rPr>
          <w:rFonts w:eastAsia="等线"/>
          <w:sz w:val="22"/>
          <w:szCs w:val="22"/>
          <w:lang w:val="en-GB" w:eastAsia="zh-CN"/>
        </w:rPr>
        <w:t xml:space="preserve">For </w:t>
      </w:r>
      <w:r w:rsidR="00320A1A">
        <w:rPr>
          <w:rFonts w:eastAsia="等线" w:hint="eastAsia"/>
          <w:sz w:val="22"/>
          <w:szCs w:val="22"/>
          <w:lang w:val="en-GB" w:eastAsia="zh-CN"/>
        </w:rPr>
        <w:t>O</w:t>
      </w:r>
      <w:r w:rsidRPr="00AF4098">
        <w:rPr>
          <w:rFonts w:eastAsia="等线"/>
          <w:sz w:val="22"/>
          <w:szCs w:val="22"/>
          <w:lang w:val="en-GB" w:eastAsia="zh-CN"/>
        </w:rPr>
        <w:t xml:space="preserve">ption 1, </w:t>
      </w:r>
      <w:r w:rsidR="0086404E">
        <w:rPr>
          <w:rFonts w:eastAsia="等线" w:hint="eastAsia"/>
          <w:sz w:val="22"/>
          <w:szCs w:val="22"/>
          <w:lang w:val="en-GB" w:eastAsia="zh-CN"/>
        </w:rPr>
        <w:t>in condition the network is not interested in self-optimisation. I</w:t>
      </w:r>
      <w:r w:rsidR="0086404E" w:rsidRPr="00AF4098">
        <w:rPr>
          <w:rFonts w:eastAsia="等线"/>
          <w:sz w:val="22"/>
          <w:szCs w:val="22"/>
          <w:lang w:val="en-GB" w:eastAsia="zh-CN"/>
        </w:rPr>
        <w:t xml:space="preserve">f the UE </w:t>
      </w:r>
      <w:r w:rsidR="0086404E">
        <w:rPr>
          <w:rFonts w:eastAsia="等线" w:hint="eastAsia"/>
          <w:sz w:val="22"/>
          <w:szCs w:val="22"/>
          <w:lang w:val="en-GB" w:eastAsia="zh-CN"/>
        </w:rPr>
        <w:t xml:space="preserve">performs informing all by itself, the probable result is that </w:t>
      </w:r>
      <w:r w:rsidR="002C4F32">
        <w:rPr>
          <w:rFonts w:eastAsia="等线"/>
          <w:sz w:val="22"/>
          <w:szCs w:val="22"/>
          <w:lang w:val="en-GB" w:eastAsia="zh-CN"/>
        </w:rPr>
        <w:t>the</w:t>
      </w:r>
      <w:r w:rsidR="002C4F32">
        <w:rPr>
          <w:rFonts w:eastAsia="等线" w:hint="eastAsia"/>
          <w:sz w:val="22"/>
          <w:szCs w:val="22"/>
          <w:lang w:val="en-GB" w:eastAsia="zh-CN"/>
        </w:rPr>
        <w:t xml:space="preserve"> network</w:t>
      </w:r>
      <w:r w:rsidR="0086404E">
        <w:rPr>
          <w:rFonts w:eastAsia="等线" w:hint="eastAsia"/>
          <w:sz w:val="22"/>
          <w:szCs w:val="22"/>
          <w:lang w:val="en-GB" w:eastAsia="zh-CN"/>
        </w:rPr>
        <w:t xml:space="preserve"> simply ignored</w:t>
      </w:r>
      <w:r w:rsidR="000C340E">
        <w:rPr>
          <w:rFonts w:eastAsia="等线" w:hint="eastAsia"/>
          <w:sz w:val="22"/>
          <w:szCs w:val="22"/>
          <w:lang w:val="en-GB" w:eastAsia="zh-CN"/>
        </w:rPr>
        <w:t>, leading to</w:t>
      </w:r>
      <w:r w:rsidR="00422E4D">
        <w:rPr>
          <w:rFonts w:eastAsia="等线" w:hint="eastAsia"/>
          <w:sz w:val="22"/>
          <w:szCs w:val="22"/>
          <w:lang w:val="en-GB" w:eastAsia="zh-CN"/>
        </w:rPr>
        <w:t xml:space="preserve"> waste </w:t>
      </w:r>
      <w:r w:rsidR="00F82E50">
        <w:rPr>
          <w:rFonts w:eastAsia="等线" w:hint="eastAsia"/>
          <w:sz w:val="22"/>
          <w:szCs w:val="22"/>
          <w:lang w:val="en-GB" w:eastAsia="zh-CN"/>
        </w:rPr>
        <w:t>of</w:t>
      </w:r>
      <w:r w:rsidR="009F70C5">
        <w:rPr>
          <w:rFonts w:eastAsia="等线" w:hint="eastAsia"/>
          <w:sz w:val="22"/>
          <w:szCs w:val="22"/>
          <w:lang w:val="en-GB" w:eastAsia="zh-CN"/>
        </w:rPr>
        <w:t xml:space="preserve"> a RRC message</w:t>
      </w:r>
      <w:r w:rsidR="00422E4D">
        <w:rPr>
          <w:rFonts w:eastAsia="等线" w:hint="eastAsia"/>
          <w:sz w:val="22"/>
          <w:szCs w:val="22"/>
          <w:lang w:val="en-GB" w:eastAsia="zh-CN"/>
        </w:rPr>
        <w:t xml:space="preserve">. </w:t>
      </w:r>
    </w:p>
    <w:p w14:paraId="0CC24C6B" w14:textId="6C0EB89D" w:rsidR="00BD1631" w:rsidRPr="00AF4098" w:rsidRDefault="00422E4D" w:rsidP="00320A1A">
      <w:pPr>
        <w:pStyle w:val="af3"/>
        <w:rPr>
          <w:rFonts w:eastAsia="等线"/>
          <w:sz w:val="22"/>
          <w:szCs w:val="22"/>
          <w:lang w:val="en-GB" w:eastAsia="zh-CN"/>
        </w:rPr>
      </w:pPr>
      <w:r>
        <w:rPr>
          <w:rFonts w:eastAsia="等线" w:hint="eastAsia"/>
          <w:sz w:val="22"/>
          <w:szCs w:val="22"/>
          <w:lang w:val="en-GB" w:eastAsia="zh-CN"/>
        </w:rPr>
        <w:t>For</w:t>
      </w:r>
      <w:r w:rsidR="00E838B1" w:rsidRPr="00AF4098">
        <w:rPr>
          <w:rFonts w:eastAsia="等线"/>
          <w:sz w:val="22"/>
          <w:szCs w:val="22"/>
          <w:lang w:val="en-GB" w:eastAsia="zh-CN"/>
        </w:rPr>
        <w:t xml:space="preserve"> </w:t>
      </w:r>
      <w:r w:rsidR="00320A1A">
        <w:rPr>
          <w:rFonts w:eastAsia="等线" w:hint="eastAsia"/>
          <w:sz w:val="22"/>
          <w:szCs w:val="22"/>
          <w:lang w:val="en-GB" w:eastAsia="zh-CN"/>
        </w:rPr>
        <w:t>O</w:t>
      </w:r>
      <w:r w:rsidR="00320A1A" w:rsidRPr="00AF4098">
        <w:rPr>
          <w:rFonts w:eastAsia="等线"/>
          <w:sz w:val="22"/>
          <w:szCs w:val="22"/>
          <w:lang w:val="en-GB" w:eastAsia="zh-CN"/>
        </w:rPr>
        <w:t xml:space="preserve">ption </w:t>
      </w:r>
      <w:r w:rsidR="00E838B1" w:rsidRPr="00AF4098">
        <w:rPr>
          <w:rFonts w:eastAsia="等线"/>
          <w:sz w:val="22"/>
          <w:szCs w:val="22"/>
          <w:lang w:val="en-GB" w:eastAsia="zh-CN"/>
        </w:rPr>
        <w:t>2</w:t>
      </w:r>
      <w:r w:rsidR="000F451B">
        <w:rPr>
          <w:rFonts w:eastAsia="等线" w:hint="eastAsia"/>
          <w:sz w:val="22"/>
          <w:szCs w:val="22"/>
          <w:lang w:val="en-GB" w:eastAsia="zh-CN"/>
        </w:rPr>
        <w:t>,</w:t>
      </w:r>
      <w:r w:rsidR="00E838B1" w:rsidRPr="00AF4098">
        <w:rPr>
          <w:rFonts w:eastAsia="等线"/>
          <w:sz w:val="22"/>
          <w:szCs w:val="22"/>
          <w:lang w:val="en-GB" w:eastAsia="zh-CN"/>
        </w:rPr>
        <w:t xml:space="preserve"> </w:t>
      </w:r>
      <w:r>
        <w:rPr>
          <w:rFonts w:eastAsia="等线" w:hint="eastAsia"/>
          <w:sz w:val="22"/>
          <w:szCs w:val="22"/>
          <w:lang w:val="en-GB" w:eastAsia="zh-CN"/>
        </w:rPr>
        <w:t xml:space="preserve">the risk </w:t>
      </w:r>
      <w:r w:rsidR="00E838B1" w:rsidRPr="00AF4098">
        <w:rPr>
          <w:rFonts w:eastAsia="等线"/>
          <w:sz w:val="22"/>
          <w:szCs w:val="22"/>
          <w:lang w:val="en-GB" w:eastAsia="zh-CN"/>
        </w:rPr>
        <w:t xml:space="preserve">is that the UE </w:t>
      </w:r>
      <w:r>
        <w:rPr>
          <w:rFonts w:eastAsia="等线" w:hint="eastAsia"/>
          <w:sz w:val="22"/>
          <w:szCs w:val="22"/>
          <w:lang w:val="en-GB" w:eastAsia="zh-CN"/>
        </w:rPr>
        <w:t xml:space="preserve">may </w:t>
      </w:r>
      <w:r w:rsidR="00E838B1" w:rsidRPr="00AF4098">
        <w:rPr>
          <w:rFonts w:eastAsia="等线"/>
          <w:sz w:val="22"/>
          <w:szCs w:val="22"/>
          <w:lang w:val="en-GB" w:eastAsia="zh-CN"/>
        </w:rPr>
        <w:t>fail to record RACH report</w:t>
      </w:r>
      <w:r>
        <w:rPr>
          <w:rFonts w:eastAsia="等线" w:hint="eastAsia"/>
          <w:sz w:val="22"/>
          <w:szCs w:val="22"/>
          <w:lang w:val="en-GB" w:eastAsia="zh-CN"/>
        </w:rPr>
        <w:t xml:space="preserve"> due to various reasons. </w:t>
      </w:r>
      <w:r w:rsidR="00BC5251">
        <w:rPr>
          <w:rFonts w:eastAsia="等线" w:hint="eastAsia"/>
          <w:sz w:val="22"/>
          <w:szCs w:val="22"/>
          <w:lang w:val="en-GB" w:eastAsia="zh-CN"/>
        </w:rPr>
        <w:t xml:space="preserve">For this case </w:t>
      </w:r>
      <w:r w:rsidR="00E838B1" w:rsidRPr="00AF4098">
        <w:rPr>
          <w:rFonts w:eastAsia="等线"/>
          <w:sz w:val="22"/>
          <w:szCs w:val="22"/>
          <w:lang w:val="en-GB" w:eastAsia="zh-CN"/>
        </w:rPr>
        <w:t xml:space="preserve">the gNB-CU </w:t>
      </w:r>
      <w:r w:rsidR="00C40854" w:rsidRPr="00AF4098">
        <w:rPr>
          <w:rFonts w:eastAsia="等线"/>
          <w:sz w:val="22"/>
          <w:szCs w:val="22"/>
          <w:lang w:val="en-GB" w:eastAsia="zh-CN"/>
        </w:rPr>
        <w:t>send</w:t>
      </w:r>
      <w:r w:rsidR="00BC5251">
        <w:rPr>
          <w:rFonts w:eastAsia="等线" w:hint="eastAsia"/>
          <w:sz w:val="22"/>
          <w:szCs w:val="22"/>
          <w:lang w:val="en-GB" w:eastAsia="zh-CN"/>
        </w:rPr>
        <w:t>s</w:t>
      </w:r>
      <w:r w:rsidR="00C40854" w:rsidRPr="00AF4098">
        <w:rPr>
          <w:rFonts w:eastAsia="等线"/>
          <w:sz w:val="22"/>
          <w:szCs w:val="22"/>
          <w:lang w:val="en-GB" w:eastAsia="zh-CN"/>
        </w:rPr>
        <w:t xml:space="preserve"> a</w:t>
      </w:r>
      <w:r w:rsidR="00E838B1" w:rsidRPr="00AF4098">
        <w:rPr>
          <w:rFonts w:eastAsia="等线"/>
          <w:sz w:val="22"/>
          <w:szCs w:val="22"/>
          <w:lang w:val="en-GB" w:eastAsia="zh-CN"/>
        </w:rPr>
        <w:t xml:space="preserve"> </w:t>
      </w:r>
      <w:r w:rsidR="00C40854" w:rsidRPr="00AF4098">
        <w:rPr>
          <w:rFonts w:eastAsia="等线"/>
          <w:sz w:val="22"/>
          <w:szCs w:val="22"/>
          <w:lang w:val="en-GB" w:eastAsia="zh-CN"/>
        </w:rPr>
        <w:t>message</w:t>
      </w:r>
      <w:r w:rsidR="00E838B1" w:rsidRPr="00AF4098">
        <w:rPr>
          <w:rFonts w:eastAsia="等线"/>
          <w:sz w:val="22"/>
          <w:szCs w:val="22"/>
          <w:lang w:val="en-GB" w:eastAsia="zh-CN"/>
        </w:rPr>
        <w:t xml:space="preserve"> </w:t>
      </w:r>
      <w:r w:rsidR="00C40854" w:rsidRPr="00AF4098">
        <w:rPr>
          <w:rFonts w:eastAsia="等线"/>
          <w:sz w:val="22"/>
          <w:szCs w:val="22"/>
          <w:lang w:val="en-GB" w:eastAsia="zh-CN"/>
        </w:rPr>
        <w:t xml:space="preserve">to UE </w:t>
      </w:r>
      <w:r w:rsidR="00753F71" w:rsidRPr="00AF4098">
        <w:rPr>
          <w:rFonts w:eastAsia="等线"/>
          <w:sz w:val="22"/>
          <w:szCs w:val="22"/>
          <w:lang w:val="en-GB" w:eastAsia="zh-CN"/>
        </w:rPr>
        <w:t xml:space="preserve">based on gNB-DU’s indication </w:t>
      </w:r>
      <w:r w:rsidR="00E838B1" w:rsidRPr="00AF4098">
        <w:rPr>
          <w:rFonts w:eastAsia="等线"/>
          <w:sz w:val="22"/>
          <w:szCs w:val="22"/>
          <w:lang w:val="en-GB" w:eastAsia="zh-CN"/>
        </w:rPr>
        <w:t xml:space="preserve">but no RACH report received. </w:t>
      </w:r>
      <w:r w:rsidR="00442783" w:rsidRPr="00AF4098">
        <w:rPr>
          <w:rFonts w:eastAsia="等线"/>
          <w:sz w:val="22"/>
          <w:szCs w:val="22"/>
          <w:lang w:val="en-GB" w:eastAsia="zh-CN"/>
        </w:rPr>
        <w:t>The resource of air interface</w:t>
      </w:r>
      <w:r w:rsidR="00BC5251">
        <w:rPr>
          <w:rFonts w:eastAsia="等线"/>
          <w:sz w:val="22"/>
          <w:szCs w:val="22"/>
          <w:lang w:val="en-GB" w:eastAsia="zh-CN"/>
        </w:rPr>
        <w:t>—</w:t>
      </w:r>
      <w:r w:rsidR="00BC5251">
        <w:rPr>
          <w:rFonts w:eastAsia="等线" w:hint="eastAsia"/>
          <w:sz w:val="22"/>
          <w:szCs w:val="22"/>
          <w:lang w:val="en-GB" w:eastAsia="zh-CN"/>
        </w:rPr>
        <w:t>as well as F1AP</w:t>
      </w:r>
      <w:r w:rsidR="00BC5251">
        <w:rPr>
          <w:rFonts w:eastAsia="等线"/>
          <w:sz w:val="22"/>
          <w:szCs w:val="22"/>
          <w:lang w:val="en-GB" w:eastAsia="zh-CN"/>
        </w:rPr>
        <w:t>—</w:t>
      </w:r>
      <w:r w:rsidR="00442783" w:rsidRPr="00AF4098">
        <w:rPr>
          <w:rFonts w:eastAsia="等线"/>
          <w:sz w:val="22"/>
          <w:szCs w:val="22"/>
          <w:lang w:val="en-GB" w:eastAsia="zh-CN"/>
        </w:rPr>
        <w:t xml:space="preserve">is wasted. </w:t>
      </w:r>
    </w:p>
    <w:p w14:paraId="63B700A5" w14:textId="059D922A" w:rsidR="00320A1A" w:rsidRPr="00AF4098" w:rsidRDefault="00C11413" w:rsidP="00C11413">
      <w:pPr>
        <w:pStyle w:val="af3"/>
        <w:rPr>
          <w:rFonts w:eastAsia="等线"/>
          <w:sz w:val="22"/>
          <w:szCs w:val="22"/>
          <w:lang w:val="en-GB" w:eastAsia="zh-CN"/>
        </w:rPr>
      </w:pPr>
      <w:r>
        <w:rPr>
          <w:rFonts w:eastAsia="等线" w:hint="eastAsia"/>
          <w:sz w:val="22"/>
          <w:szCs w:val="22"/>
          <w:lang w:val="en-GB" w:eastAsia="zh-CN"/>
        </w:rPr>
        <w:t>Taking</w:t>
      </w:r>
      <w:r w:rsidR="00320A1A">
        <w:rPr>
          <w:rFonts w:eastAsia="等线" w:hint="eastAsia"/>
          <w:sz w:val="22"/>
          <w:szCs w:val="22"/>
          <w:lang w:val="en-GB" w:eastAsia="zh-CN"/>
        </w:rPr>
        <w:t xml:space="preserve"> the drawbacks of the two options </w:t>
      </w:r>
      <w:r>
        <w:rPr>
          <w:rFonts w:eastAsia="等线" w:hint="eastAsia"/>
          <w:sz w:val="22"/>
          <w:szCs w:val="22"/>
          <w:lang w:val="en-GB" w:eastAsia="zh-CN"/>
        </w:rPr>
        <w:t>into consideration</w:t>
      </w:r>
      <w:r w:rsidR="00320A1A">
        <w:rPr>
          <w:rFonts w:eastAsia="等线" w:hint="eastAsia"/>
          <w:sz w:val="22"/>
          <w:szCs w:val="22"/>
          <w:lang w:val="en-GB" w:eastAsia="zh-CN"/>
        </w:rPr>
        <w:t xml:space="preserve">, we </w:t>
      </w:r>
      <w:r w:rsidR="00320A1A">
        <w:rPr>
          <w:rFonts w:eastAsia="等线"/>
          <w:sz w:val="22"/>
          <w:szCs w:val="22"/>
          <w:lang w:val="en-GB" w:eastAsia="zh-CN"/>
        </w:rPr>
        <w:t>sligh</w:t>
      </w:r>
      <w:r w:rsidR="00320A1A">
        <w:rPr>
          <w:rFonts w:eastAsia="等线" w:hint="eastAsia"/>
          <w:sz w:val="22"/>
          <w:szCs w:val="22"/>
          <w:lang w:val="en-GB" w:eastAsia="zh-CN"/>
        </w:rPr>
        <w:t>tly lean to Option 2</w:t>
      </w:r>
      <w:r w:rsidR="00320A1A" w:rsidRPr="00AF4098">
        <w:rPr>
          <w:rFonts w:eastAsia="等线"/>
          <w:sz w:val="22"/>
          <w:szCs w:val="22"/>
          <w:lang w:val="en-GB" w:eastAsia="zh-CN"/>
        </w:rPr>
        <w:t>.</w:t>
      </w:r>
      <w:r w:rsidR="00320A1A">
        <w:rPr>
          <w:rFonts w:eastAsia="等线" w:hint="eastAsia"/>
          <w:sz w:val="22"/>
          <w:szCs w:val="22"/>
          <w:lang w:val="en-GB" w:eastAsia="zh-CN"/>
        </w:rPr>
        <w:t xml:space="preserve"> The case over X2/Xn is similar.</w:t>
      </w:r>
    </w:p>
    <w:p w14:paraId="5543CAD3" w14:textId="394055A1" w:rsidR="00632DDE" w:rsidRPr="00AF4098" w:rsidRDefault="00727A3D" w:rsidP="00320A1A">
      <w:pPr>
        <w:pStyle w:val="af3"/>
        <w:rPr>
          <w:rFonts w:eastAsia="等线"/>
          <w:b/>
          <w:sz w:val="22"/>
          <w:szCs w:val="22"/>
          <w:lang w:val="en-GB" w:eastAsia="zh-CN"/>
        </w:rPr>
      </w:pPr>
      <w:r w:rsidRPr="00AF4098">
        <w:rPr>
          <w:rFonts w:eastAsia="等线"/>
          <w:b/>
          <w:sz w:val="22"/>
          <w:szCs w:val="22"/>
          <w:lang w:val="en-GB" w:eastAsia="zh-CN"/>
        </w:rPr>
        <w:t>Proposal</w:t>
      </w:r>
      <w:r w:rsidR="00D87443" w:rsidRPr="00AF4098">
        <w:rPr>
          <w:rFonts w:eastAsia="等线"/>
          <w:b/>
          <w:sz w:val="22"/>
          <w:szCs w:val="22"/>
          <w:lang w:val="en-GB" w:eastAsia="zh-CN"/>
        </w:rPr>
        <w:t xml:space="preserve"> </w:t>
      </w:r>
      <w:r w:rsidRPr="00AF4098">
        <w:rPr>
          <w:rFonts w:eastAsia="等线"/>
          <w:b/>
          <w:sz w:val="22"/>
          <w:szCs w:val="22"/>
          <w:lang w:val="en-GB" w:eastAsia="zh-CN"/>
        </w:rPr>
        <w:t>2</w:t>
      </w:r>
      <w:r w:rsidR="00D87443" w:rsidRPr="00AF4098">
        <w:rPr>
          <w:rFonts w:eastAsia="等线"/>
          <w:b/>
          <w:sz w:val="22"/>
          <w:szCs w:val="22"/>
          <w:lang w:val="en-GB" w:eastAsia="zh-CN"/>
        </w:rPr>
        <w:t>:</w:t>
      </w:r>
      <w:r w:rsidR="00F62681" w:rsidRPr="00AF4098">
        <w:rPr>
          <w:rFonts w:eastAsia="等线"/>
          <w:b/>
          <w:sz w:val="22"/>
          <w:szCs w:val="22"/>
          <w:lang w:val="en-GB" w:eastAsia="zh-CN"/>
        </w:rPr>
        <w:t xml:space="preserve"> </w:t>
      </w:r>
      <w:r w:rsidR="00320A1A">
        <w:rPr>
          <w:rFonts w:eastAsia="等线" w:hint="eastAsia"/>
          <w:b/>
          <w:sz w:val="22"/>
          <w:szCs w:val="22"/>
          <w:lang w:val="en-GB" w:eastAsia="zh-CN"/>
        </w:rPr>
        <w:t xml:space="preserve">We </w:t>
      </w:r>
      <w:r w:rsidR="00320A1A">
        <w:rPr>
          <w:rFonts w:eastAsia="等线"/>
          <w:b/>
          <w:sz w:val="22"/>
          <w:szCs w:val="22"/>
          <w:lang w:val="en-GB" w:eastAsia="zh-CN"/>
        </w:rPr>
        <w:t>slightly</w:t>
      </w:r>
      <w:r w:rsidR="00320A1A">
        <w:rPr>
          <w:rFonts w:eastAsia="等线" w:hint="eastAsia"/>
          <w:b/>
          <w:sz w:val="22"/>
          <w:szCs w:val="22"/>
          <w:lang w:val="en-GB" w:eastAsia="zh-CN"/>
        </w:rPr>
        <w:t xml:space="preserve"> prefer </w:t>
      </w:r>
      <w:r w:rsidR="00A869C4">
        <w:rPr>
          <w:rFonts w:eastAsia="等线" w:hint="eastAsia"/>
          <w:b/>
          <w:sz w:val="22"/>
          <w:szCs w:val="22"/>
          <w:lang w:val="en-GB" w:eastAsia="zh-CN"/>
        </w:rPr>
        <w:t>enhancing RAN internal interfaces rather than Uu</w:t>
      </w:r>
      <w:r w:rsidR="0079661E">
        <w:rPr>
          <w:rFonts w:eastAsia="等线" w:hint="eastAsia"/>
          <w:b/>
          <w:sz w:val="22"/>
          <w:szCs w:val="22"/>
          <w:lang w:val="en-GB" w:eastAsia="zh-CN"/>
        </w:rPr>
        <w:t xml:space="preserve"> </w:t>
      </w:r>
      <w:r w:rsidR="00F82E50">
        <w:rPr>
          <w:rFonts w:eastAsia="等线" w:hint="eastAsia"/>
          <w:b/>
          <w:sz w:val="22"/>
          <w:szCs w:val="22"/>
          <w:lang w:val="en-GB" w:eastAsia="zh-CN"/>
        </w:rPr>
        <w:t>interface</w:t>
      </w:r>
      <w:r w:rsidR="0079661E">
        <w:rPr>
          <w:rFonts w:eastAsia="等线" w:hint="eastAsia"/>
          <w:b/>
          <w:sz w:val="22"/>
          <w:szCs w:val="22"/>
          <w:lang w:val="en-GB" w:eastAsia="zh-CN"/>
        </w:rPr>
        <w:t xml:space="preserve"> for </w:t>
      </w:r>
      <w:r w:rsidR="0079661E" w:rsidRPr="0079661E">
        <w:rPr>
          <w:rFonts w:eastAsia="等线"/>
          <w:b/>
          <w:sz w:val="22"/>
          <w:szCs w:val="22"/>
          <w:lang w:val="en-GB" w:eastAsia="zh-CN"/>
        </w:rPr>
        <w:t>inform</w:t>
      </w:r>
      <w:r w:rsidR="0079661E">
        <w:rPr>
          <w:rFonts w:eastAsia="等线" w:hint="eastAsia"/>
          <w:b/>
          <w:sz w:val="22"/>
          <w:szCs w:val="22"/>
          <w:lang w:val="en-GB" w:eastAsia="zh-CN"/>
        </w:rPr>
        <w:t>ing</w:t>
      </w:r>
      <w:r w:rsidR="0079661E" w:rsidRPr="0079661E">
        <w:rPr>
          <w:rFonts w:eastAsia="等线"/>
          <w:b/>
          <w:sz w:val="22"/>
          <w:szCs w:val="22"/>
          <w:lang w:val="en-GB" w:eastAsia="zh-CN"/>
        </w:rPr>
        <w:t xml:space="preserve"> the gNB-CU of RA occurrence</w:t>
      </w:r>
      <w:r w:rsidR="0094795D" w:rsidRPr="00AF4098">
        <w:rPr>
          <w:rFonts w:eastAsia="等线"/>
          <w:b/>
          <w:sz w:val="22"/>
          <w:szCs w:val="22"/>
          <w:lang w:val="en-GB" w:eastAsia="zh-CN"/>
        </w:rPr>
        <w:t>.</w:t>
      </w:r>
    </w:p>
    <w:p w14:paraId="3B2F2FE4" w14:textId="58439AC1" w:rsidR="004377B3" w:rsidRPr="00AF4098" w:rsidRDefault="004377B3" w:rsidP="004377B3">
      <w:pPr>
        <w:pStyle w:val="af3"/>
        <w:rPr>
          <w:rFonts w:eastAsia="等线"/>
          <w:sz w:val="22"/>
          <w:szCs w:val="22"/>
          <w:lang w:val="en-GB" w:eastAsia="zh-CN"/>
        </w:rPr>
      </w:pPr>
      <w:r w:rsidRPr="00AF4098">
        <w:rPr>
          <w:rFonts w:eastAsia="等线"/>
          <w:sz w:val="28"/>
          <w:szCs w:val="28"/>
          <w:lang w:val="en-GB" w:eastAsia="zh-CN"/>
        </w:rPr>
        <w:t>2.2 Fast MCG recovery</w:t>
      </w:r>
    </w:p>
    <w:p w14:paraId="5DA918F4" w14:textId="30EF9B8D" w:rsidR="004377B3" w:rsidRPr="00AF4098" w:rsidRDefault="00623E31" w:rsidP="005D5859">
      <w:pPr>
        <w:pStyle w:val="af3"/>
        <w:rPr>
          <w:rFonts w:eastAsia="等线"/>
          <w:sz w:val="22"/>
          <w:szCs w:val="22"/>
          <w:lang w:val="en-GB" w:eastAsia="zh-CN"/>
        </w:rPr>
      </w:pPr>
      <w:r w:rsidRPr="00AF4098">
        <w:rPr>
          <w:rFonts w:eastAsia="等线"/>
          <w:sz w:val="22"/>
          <w:szCs w:val="22"/>
          <w:lang w:val="en-GB" w:eastAsia="zh-CN"/>
        </w:rPr>
        <w:t>In R16,</w:t>
      </w:r>
      <w:r w:rsidR="001A53DE" w:rsidRPr="00AF4098">
        <w:rPr>
          <w:rFonts w:eastAsia="等线"/>
          <w:sz w:val="22"/>
          <w:szCs w:val="22"/>
          <w:lang w:val="en-GB" w:eastAsia="zh-CN"/>
        </w:rPr>
        <w:t xml:space="preserve"> if </w:t>
      </w:r>
      <w:r w:rsidR="005D5859">
        <w:rPr>
          <w:rFonts w:eastAsia="等线" w:hint="eastAsia"/>
          <w:sz w:val="22"/>
          <w:szCs w:val="22"/>
          <w:lang w:val="en-GB" w:eastAsia="zh-CN"/>
        </w:rPr>
        <w:t xml:space="preserve">the </w:t>
      </w:r>
      <w:r w:rsidR="001A53DE" w:rsidRPr="00AF4098">
        <w:rPr>
          <w:rFonts w:eastAsia="等线"/>
          <w:sz w:val="22"/>
          <w:szCs w:val="22"/>
          <w:lang w:val="en-GB" w:eastAsia="zh-CN"/>
        </w:rPr>
        <w:t>gNB response</w:t>
      </w:r>
      <w:r w:rsidR="00E72468" w:rsidRPr="00AF4098">
        <w:rPr>
          <w:rFonts w:eastAsia="等线"/>
          <w:sz w:val="22"/>
          <w:szCs w:val="22"/>
          <w:lang w:val="en-GB" w:eastAsia="zh-CN"/>
        </w:rPr>
        <w:t>s</w:t>
      </w:r>
      <w:r w:rsidR="001A53DE" w:rsidRPr="00AF4098">
        <w:rPr>
          <w:rFonts w:eastAsia="等线"/>
          <w:sz w:val="22"/>
          <w:szCs w:val="22"/>
          <w:lang w:val="en-GB" w:eastAsia="zh-CN"/>
        </w:rPr>
        <w:t xml:space="preserve"> </w:t>
      </w:r>
      <w:r w:rsidR="005D5859">
        <w:rPr>
          <w:rFonts w:eastAsia="等线" w:hint="eastAsia"/>
          <w:sz w:val="22"/>
          <w:szCs w:val="22"/>
          <w:lang w:val="en-GB" w:eastAsia="zh-CN"/>
        </w:rPr>
        <w:t xml:space="preserve">an </w:t>
      </w:r>
      <w:r w:rsidR="001A53DE" w:rsidRPr="00AF4098">
        <w:rPr>
          <w:rFonts w:eastAsia="等线"/>
          <w:sz w:val="22"/>
          <w:szCs w:val="22"/>
          <w:lang w:val="en-GB" w:eastAsia="zh-CN"/>
        </w:rPr>
        <w:t xml:space="preserve">MCG failure information </w:t>
      </w:r>
      <w:r w:rsidR="005D5859">
        <w:rPr>
          <w:rFonts w:eastAsia="等线" w:hint="eastAsia"/>
          <w:sz w:val="22"/>
          <w:szCs w:val="22"/>
          <w:lang w:val="en-GB" w:eastAsia="zh-CN"/>
        </w:rPr>
        <w:t xml:space="preserve">message with RRC </w:t>
      </w:r>
      <w:r w:rsidR="001A53DE" w:rsidRPr="00AF4098">
        <w:rPr>
          <w:rFonts w:eastAsia="等线"/>
          <w:sz w:val="22"/>
          <w:szCs w:val="22"/>
          <w:lang w:val="en-GB" w:eastAsia="zh-CN"/>
        </w:rPr>
        <w:t>reconfiguration, the RLF report will be cleared in UE</w:t>
      </w:r>
      <w:r w:rsidR="005D5859">
        <w:rPr>
          <w:rFonts w:eastAsia="等线" w:hint="eastAsia"/>
          <w:sz w:val="22"/>
          <w:szCs w:val="22"/>
          <w:lang w:val="en-GB" w:eastAsia="zh-CN"/>
        </w:rPr>
        <w:t>, even if the RRC reconfiguration fails later</w:t>
      </w:r>
      <w:r w:rsidR="001A53DE" w:rsidRPr="00AF4098">
        <w:rPr>
          <w:rFonts w:eastAsia="等线"/>
          <w:sz w:val="22"/>
          <w:szCs w:val="22"/>
          <w:lang w:val="en-GB" w:eastAsia="zh-CN"/>
        </w:rPr>
        <w:t>.</w:t>
      </w:r>
      <w:r w:rsidR="007E435D" w:rsidRPr="00AF4098">
        <w:rPr>
          <w:rFonts w:eastAsia="等线"/>
          <w:sz w:val="22"/>
          <w:szCs w:val="22"/>
          <w:lang w:val="en-GB" w:eastAsia="zh-CN"/>
        </w:rPr>
        <w:t xml:space="preserve"> </w:t>
      </w:r>
      <w:r w:rsidR="003B6175" w:rsidRPr="00AF4098">
        <w:rPr>
          <w:rFonts w:eastAsia="等线"/>
          <w:sz w:val="22"/>
          <w:szCs w:val="22"/>
          <w:lang w:val="en-GB" w:eastAsia="zh-CN"/>
        </w:rPr>
        <w:t>In R18, we consider</w:t>
      </w:r>
      <w:r w:rsidR="005770BE" w:rsidRPr="00AF4098">
        <w:rPr>
          <w:rFonts w:eastAsia="等线"/>
          <w:sz w:val="22"/>
          <w:szCs w:val="22"/>
          <w:lang w:val="en-GB" w:eastAsia="zh-CN"/>
        </w:rPr>
        <w:t xml:space="preserve"> to </w:t>
      </w:r>
      <w:r w:rsidR="005D5859">
        <w:rPr>
          <w:rFonts w:eastAsia="等线" w:hint="eastAsia"/>
          <w:sz w:val="22"/>
          <w:szCs w:val="22"/>
          <w:lang w:val="en-GB" w:eastAsia="zh-CN"/>
        </w:rPr>
        <w:t xml:space="preserve">keep </w:t>
      </w:r>
      <w:r w:rsidR="005770BE" w:rsidRPr="00AF4098">
        <w:rPr>
          <w:rFonts w:eastAsia="等线"/>
          <w:sz w:val="22"/>
          <w:szCs w:val="22"/>
          <w:lang w:val="en-GB" w:eastAsia="zh-CN"/>
        </w:rPr>
        <w:t xml:space="preserve">the RLF report and report </w:t>
      </w:r>
      <w:r w:rsidR="00061F9A" w:rsidRPr="00AF4098">
        <w:rPr>
          <w:rFonts w:eastAsia="等线"/>
          <w:sz w:val="22"/>
          <w:szCs w:val="22"/>
          <w:lang w:val="en-GB" w:eastAsia="zh-CN"/>
        </w:rPr>
        <w:t xml:space="preserve">it </w:t>
      </w:r>
      <w:r w:rsidR="005770BE" w:rsidRPr="00AF4098">
        <w:rPr>
          <w:rFonts w:eastAsia="等线"/>
          <w:sz w:val="22"/>
          <w:szCs w:val="22"/>
          <w:lang w:val="en-GB" w:eastAsia="zh-CN"/>
        </w:rPr>
        <w:t>to network in</w:t>
      </w:r>
      <w:r w:rsidR="003B6175" w:rsidRPr="00AF4098">
        <w:rPr>
          <w:rFonts w:eastAsia="等线"/>
          <w:sz w:val="22"/>
          <w:szCs w:val="22"/>
          <w:lang w:val="en-GB" w:eastAsia="zh-CN"/>
        </w:rPr>
        <w:t xml:space="preserve"> </w:t>
      </w:r>
      <w:r w:rsidR="005770BE" w:rsidRPr="00AF4098">
        <w:rPr>
          <w:rFonts w:eastAsia="等线"/>
          <w:sz w:val="22"/>
          <w:szCs w:val="22"/>
          <w:lang w:val="en-GB" w:eastAsia="zh-CN"/>
        </w:rPr>
        <w:t>fast MCG recovery failure scenario</w:t>
      </w:r>
      <w:r w:rsidR="00061F9A" w:rsidRPr="00AF4098">
        <w:rPr>
          <w:rFonts w:eastAsia="等线"/>
          <w:sz w:val="22"/>
          <w:szCs w:val="22"/>
          <w:lang w:val="en-GB" w:eastAsia="zh-CN"/>
        </w:rPr>
        <w:t xml:space="preserve"> for network optimization</w:t>
      </w:r>
      <w:r w:rsidR="00461DBE" w:rsidRPr="00AF4098">
        <w:rPr>
          <w:rFonts w:eastAsia="等线"/>
          <w:sz w:val="22"/>
          <w:szCs w:val="22"/>
          <w:lang w:val="en-GB" w:eastAsia="zh-CN"/>
        </w:rPr>
        <w:t xml:space="preserve">. </w:t>
      </w:r>
      <w:r w:rsidR="007C0CEE">
        <w:rPr>
          <w:rFonts w:eastAsia="等线"/>
          <w:sz w:val="22"/>
          <w:szCs w:val="22"/>
          <w:lang w:val="en-GB" w:eastAsia="zh-CN"/>
        </w:rPr>
        <w:t>T</w:t>
      </w:r>
      <w:r w:rsidR="007C0CEE">
        <w:rPr>
          <w:rFonts w:eastAsia="等线" w:hint="eastAsia"/>
          <w:sz w:val="22"/>
          <w:szCs w:val="22"/>
          <w:lang w:val="en-GB" w:eastAsia="zh-CN"/>
        </w:rPr>
        <w:t xml:space="preserve">he RLF report can be enhanced to record failure type (e.g., fast MCG recovery failure, SCG failure), timer (e.g., T316) and </w:t>
      </w:r>
      <w:r w:rsidR="007C0CEE">
        <w:rPr>
          <w:rFonts w:eastAsia="等线"/>
          <w:sz w:val="22"/>
          <w:szCs w:val="22"/>
          <w:lang w:val="en-GB" w:eastAsia="zh-CN"/>
        </w:rPr>
        <w:t>etc.</w:t>
      </w:r>
      <w:r w:rsidR="007C0CEE">
        <w:rPr>
          <w:rFonts w:eastAsia="等线" w:hint="eastAsia"/>
          <w:sz w:val="22"/>
          <w:szCs w:val="22"/>
          <w:lang w:val="en-GB" w:eastAsia="zh-CN"/>
        </w:rPr>
        <w:t xml:space="preserve"> </w:t>
      </w:r>
      <w:r w:rsidR="00061F9A" w:rsidRPr="00AF4098">
        <w:rPr>
          <w:rFonts w:eastAsia="等线"/>
          <w:sz w:val="22"/>
          <w:szCs w:val="22"/>
          <w:lang w:val="en-GB" w:eastAsia="zh-CN"/>
        </w:rPr>
        <w:t>The details of RLF report should</w:t>
      </w:r>
      <w:r w:rsidR="007C0CEE" w:rsidRPr="00AF4098">
        <w:rPr>
          <w:rFonts w:eastAsia="等线"/>
          <w:sz w:val="22"/>
          <w:szCs w:val="22"/>
          <w:lang w:val="en-GB" w:eastAsia="zh-CN"/>
        </w:rPr>
        <w:t xml:space="preserve"> </w:t>
      </w:r>
      <w:r w:rsidR="00061F9A" w:rsidRPr="00AF4098">
        <w:rPr>
          <w:rFonts w:eastAsia="等线"/>
          <w:sz w:val="22"/>
          <w:szCs w:val="22"/>
          <w:lang w:val="en-GB" w:eastAsia="zh-CN"/>
        </w:rPr>
        <w:t xml:space="preserve">be discussed in RAN2. </w:t>
      </w:r>
    </w:p>
    <w:p w14:paraId="7A4A7D79" w14:textId="14522DFE" w:rsidR="0097382B" w:rsidRDefault="0097382B" w:rsidP="00D87443">
      <w:pPr>
        <w:pStyle w:val="af3"/>
        <w:rPr>
          <w:rFonts w:eastAsia="等线"/>
          <w:b/>
          <w:sz w:val="22"/>
          <w:szCs w:val="22"/>
          <w:lang w:val="en-GB" w:eastAsia="zh-CN"/>
        </w:rPr>
      </w:pPr>
      <w:r w:rsidRPr="00AF4098">
        <w:rPr>
          <w:rFonts w:eastAsia="等线"/>
          <w:b/>
          <w:sz w:val="22"/>
          <w:szCs w:val="22"/>
          <w:lang w:val="en-GB" w:eastAsia="zh-CN"/>
        </w:rPr>
        <w:t>Proposal 3: RAN3 supports UE to record RLF report in fast MCG recovery failure scenario. The details of RLF report should be discussed in RAN2.</w:t>
      </w:r>
    </w:p>
    <w:p w14:paraId="1B1C32F0" w14:textId="4F333E87" w:rsidR="00517E49" w:rsidRPr="00AF4098" w:rsidRDefault="00517E49" w:rsidP="00D87443">
      <w:pPr>
        <w:pStyle w:val="af3"/>
        <w:rPr>
          <w:rFonts w:eastAsia="等线"/>
          <w:b/>
          <w:sz w:val="22"/>
          <w:szCs w:val="22"/>
          <w:lang w:val="en-GB" w:eastAsia="zh-CN"/>
        </w:rPr>
      </w:pPr>
      <w:r>
        <w:rPr>
          <w:rFonts w:eastAsia="等线" w:hint="eastAsia"/>
          <w:sz w:val="22"/>
          <w:szCs w:val="22"/>
          <w:lang w:val="en-GB" w:eastAsia="zh-CN"/>
        </w:rPr>
        <w:t>Since there are some impacts on RAN2, an LS out is provided in [2].</w:t>
      </w:r>
    </w:p>
    <w:p w14:paraId="46C80EFC" w14:textId="510491A9" w:rsidR="007127AE" w:rsidRPr="00AF4098" w:rsidRDefault="007127AE" w:rsidP="0008253F">
      <w:pPr>
        <w:pStyle w:val="af5"/>
        <w:keepNext/>
        <w:keepLines/>
        <w:numPr>
          <w:ilvl w:val="0"/>
          <w:numId w:val="16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00" w:beforeAutospacing="1" w:after="100" w:afterAutospacing="1"/>
        <w:ind w:leftChars="0"/>
        <w:textAlignment w:val="baseline"/>
        <w:outlineLvl w:val="0"/>
        <w:rPr>
          <w:rFonts w:ascii="Times New Roman" w:eastAsia="Times New Roman" w:hAnsi="Times New Roman"/>
          <w:sz w:val="36"/>
          <w:szCs w:val="22"/>
          <w:lang w:val="en-GB" w:eastAsia="zh-CN"/>
        </w:rPr>
      </w:pPr>
      <w:r w:rsidRPr="00AF4098">
        <w:rPr>
          <w:rFonts w:ascii="Times New Roman" w:eastAsiaTheme="minorEastAsia" w:hAnsi="Times New Roman"/>
          <w:sz w:val="36"/>
          <w:szCs w:val="22"/>
          <w:lang w:val="en-GB" w:eastAsia="zh-CN"/>
        </w:rPr>
        <w:t>Conclusion</w:t>
      </w:r>
    </w:p>
    <w:p w14:paraId="2F284BEE" w14:textId="10A67DC0" w:rsidR="00613E5D" w:rsidRPr="00AF4098" w:rsidRDefault="00613E5D" w:rsidP="00907D48">
      <w:pPr>
        <w:pStyle w:val="af3"/>
        <w:rPr>
          <w:rFonts w:eastAsia="等线"/>
          <w:b/>
          <w:sz w:val="22"/>
          <w:szCs w:val="22"/>
          <w:lang w:val="en-GB" w:eastAsia="zh-CN"/>
        </w:rPr>
      </w:pPr>
      <w:r w:rsidRPr="00AF4098">
        <w:rPr>
          <w:rFonts w:eastAsia="等线"/>
          <w:b/>
          <w:sz w:val="22"/>
          <w:szCs w:val="22"/>
          <w:lang w:val="en-GB" w:eastAsia="zh-CN"/>
        </w:rPr>
        <w:t xml:space="preserve">Proposal 1: </w:t>
      </w:r>
      <w:r w:rsidR="00907D48">
        <w:rPr>
          <w:rFonts w:eastAsia="等线" w:hint="eastAsia"/>
          <w:b/>
          <w:sz w:val="22"/>
          <w:szCs w:val="22"/>
          <w:lang w:val="en-GB" w:eastAsia="zh-CN"/>
        </w:rPr>
        <w:t>SCG</w:t>
      </w:r>
      <w:r w:rsidRPr="00AF4098">
        <w:rPr>
          <w:rFonts w:eastAsia="等线"/>
          <w:b/>
          <w:sz w:val="22"/>
          <w:szCs w:val="22"/>
          <w:lang w:val="en-GB" w:eastAsia="zh-CN"/>
        </w:rPr>
        <w:t xml:space="preserve"> RA </w:t>
      </w:r>
      <w:r w:rsidR="00907D48">
        <w:rPr>
          <w:rFonts w:eastAsia="等线" w:hint="eastAsia"/>
          <w:b/>
          <w:sz w:val="22"/>
          <w:szCs w:val="22"/>
          <w:lang w:val="en-GB" w:eastAsia="zh-CN"/>
        </w:rPr>
        <w:t>report</w:t>
      </w:r>
      <w:r w:rsidR="00907D48" w:rsidRPr="00AF4098">
        <w:rPr>
          <w:rFonts w:eastAsia="等线"/>
          <w:b/>
          <w:sz w:val="22"/>
          <w:szCs w:val="22"/>
          <w:lang w:val="en-GB" w:eastAsia="zh-CN"/>
        </w:rPr>
        <w:t xml:space="preserve"> </w:t>
      </w:r>
      <w:r w:rsidRPr="00AF4098">
        <w:rPr>
          <w:rFonts w:eastAsia="等线"/>
          <w:b/>
          <w:sz w:val="22"/>
          <w:szCs w:val="22"/>
          <w:lang w:val="en-GB" w:eastAsia="zh-CN"/>
        </w:rPr>
        <w:t>in EN-DC should be supported in RAN2.</w:t>
      </w:r>
    </w:p>
    <w:p w14:paraId="3BCBA551" w14:textId="77777777" w:rsidR="0079661E" w:rsidRPr="00AF4098" w:rsidRDefault="0079661E" w:rsidP="0079661E">
      <w:pPr>
        <w:pStyle w:val="af3"/>
        <w:rPr>
          <w:rFonts w:eastAsia="等线"/>
          <w:b/>
          <w:sz w:val="22"/>
          <w:szCs w:val="22"/>
          <w:lang w:val="en-GB" w:eastAsia="zh-CN"/>
        </w:rPr>
      </w:pPr>
      <w:r w:rsidRPr="00AF4098">
        <w:rPr>
          <w:rFonts w:eastAsia="等线"/>
          <w:b/>
          <w:sz w:val="22"/>
          <w:szCs w:val="22"/>
          <w:lang w:val="en-GB" w:eastAsia="zh-CN"/>
        </w:rPr>
        <w:t xml:space="preserve">Proposal 2: </w:t>
      </w:r>
      <w:r>
        <w:rPr>
          <w:rFonts w:eastAsia="等线" w:hint="eastAsia"/>
          <w:b/>
          <w:sz w:val="22"/>
          <w:szCs w:val="22"/>
          <w:lang w:val="en-GB" w:eastAsia="zh-CN"/>
        </w:rPr>
        <w:t xml:space="preserve">We </w:t>
      </w:r>
      <w:r>
        <w:rPr>
          <w:rFonts w:eastAsia="等线"/>
          <w:b/>
          <w:sz w:val="22"/>
          <w:szCs w:val="22"/>
          <w:lang w:val="en-GB" w:eastAsia="zh-CN"/>
        </w:rPr>
        <w:t>slightly</w:t>
      </w:r>
      <w:r>
        <w:rPr>
          <w:rFonts w:eastAsia="等线" w:hint="eastAsia"/>
          <w:b/>
          <w:sz w:val="22"/>
          <w:szCs w:val="22"/>
          <w:lang w:val="en-GB" w:eastAsia="zh-CN"/>
        </w:rPr>
        <w:t xml:space="preserve"> prefer enhancing RAN internal interfaces rather than Uu interface for </w:t>
      </w:r>
      <w:r w:rsidRPr="0079661E">
        <w:rPr>
          <w:rFonts w:eastAsia="等线"/>
          <w:b/>
          <w:sz w:val="22"/>
          <w:szCs w:val="22"/>
          <w:lang w:val="en-GB" w:eastAsia="zh-CN"/>
        </w:rPr>
        <w:t>inform</w:t>
      </w:r>
      <w:r>
        <w:rPr>
          <w:rFonts w:eastAsia="等线" w:hint="eastAsia"/>
          <w:b/>
          <w:sz w:val="22"/>
          <w:szCs w:val="22"/>
          <w:lang w:val="en-GB" w:eastAsia="zh-CN"/>
        </w:rPr>
        <w:t>ing</w:t>
      </w:r>
      <w:r w:rsidRPr="0079661E">
        <w:rPr>
          <w:rFonts w:eastAsia="等线"/>
          <w:b/>
          <w:sz w:val="22"/>
          <w:szCs w:val="22"/>
          <w:lang w:val="en-GB" w:eastAsia="zh-CN"/>
        </w:rPr>
        <w:t xml:space="preserve"> the gNB-CU of RA occurrence</w:t>
      </w:r>
      <w:r w:rsidRPr="00AF4098">
        <w:rPr>
          <w:rFonts w:eastAsia="等线"/>
          <w:b/>
          <w:sz w:val="22"/>
          <w:szCs w:val="22"/>
          <w:lang w:val="en-GB" w:eastAsia="zh-CN"/>
        </w:rPr>
        <w:t>.</w:t>
      </w:r>
    </w:p>
    <w:p w14:paraId="18E2DD98" w14:textId="08889D5C" w:rsidR="003A6EC5" w:rsidRPr="00AF4098" w:rsidRDefault="00613E5D" w:rsidP="003A6EC5">
      <w:pPr>
        <w:pStyle w:val="af3"/>
        <w:rPr>
          <w:rFonts w:eastAsia="等线"/>
          <w:b/>
          <w:sz w:val="22"/>
          <w:szCs w:val="22"/>
          <w:lang w:val="en-GB" w:eastAsia="zh-CN"/>
        </w:rPr>
      </w:pPr>
      <w:r w:rsidRPr="00AF4098">
        <w:rPr>
          <w:rFonts w:eastAsia="等线"/>
          <w:b/>
          <w:sz w:val="22"/>
          <w:szCs w:val="22"/>
          <w:lang w:val="en-GB" w:eastAsia="zh-CN"/>
        </w:rPr>
        <w:t>Proposal 3: RAN3 supports UE to record RLF report in fast MCG recovery failure scenario. The details of RLF report should be discussed in RAN2.</w:t>
      </w:r>
    </w:p>
    <w:p w14:paraId="2C67CFFA" w14:textId="48996CC1" w:rsidR="0077083C" w:rsidRPr="00AF4098" w:rsidRDefault="0077083C" w:rsidP="0008253F">
      <w:pPr>
        <w:pStyle w:val="af5"/>
        <w:keepNext/>
        <w:keepLines/>
        <w:numPr>
          <w:ilvl w:val="0"/>
          <w:numId w:val="16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00" w:beforeAutospacing="1" w:after="100" w:afterAutospacing="1"/>
        <w:ind w:leftChars="0"/>
        <w:textAlignment w:val="baseline"/>
        <w:outlineLvl w:val="0"/>
        <w:rPr>
          <w:rFonts w:ascii="Times New Roman" w:eastAsia="Times New Roman" w:hAnsi="Times New Roman"/>
          <w:sz w:val="36"/>
          <w:szCs w:val="22"/>
          <w:lang w:val="en-GB" w:eastAsia="zh-CN"/>
        </w:rPr>
      </w:pPr>
      <w:r w:rsidRPr="00AF4098">
        <w:rPr>
          <w:rFonts w:ascii="Times New Roman" w:eastAsiaTheme="minorEastAsia" w:hAnsi="Times New Roman"/>
          <w:sz w:val="36"/>
          <w:szCs w:val="22"/>
          <w:lang w:val="en-GB" w:eastAsia="zh-CN"/>
        </w:rPr>
        <w:t>Reference</w:t>
      </w:r>
    </w:p>
    <w:p w14:paraId="34BC5BC3" w14:textId="7A302D9A" w:rsidR="00432521" w:rsidRDefault="00CE52BD" w:rsidP="00061DE4">
      <w:pPr>
        <w:spacing w:before="100" w:beforeAutospacing="1" w:after="100" w:afterAutospacing="1"/>
        <w:jc w:val="both"/>
        <w:rPr>
          <w:rFonts w:eastAsia="等线"/>
          <w:sz w:val="22"/>
          <w:szCs w:val="22"/>
          <w:lang w:eastAsia="zh-CN"/>
        </w:rPr>
      </w:pPr>
      <w:r w:rsidRPr="00AF4098">
        <w:rPr>
          <w:rFonts w:eastAsia="等线"/>
          <w:sz w:val="22"/>
          <w:szCs w:val="22"/>
          <w:lang w:eastAsia="zh-CN"/>
        </w:rPr>
        <w:t xml:space="preserve">[1] </w:t>
      </w:r>
      <w:r w:rsidR="0096648B" w:rsidRPr="00AF4098">
        <w:rPr>
          <w:rFonts w:eastAsia="等线"/>
          <w:sz w:val="22"/>
          <w:szCs w:val="22"/>
          <w:lang w:eastAsia="zh-CN"/>
        </w:rPr>
        <w:t>RP-221825</w:t>
      </w:r>
      <w:r w:rsidR="00655490" w:rsidRPr="00AF4098">
        <w:rPr>
          <w:rFonts w:eastAsia="等线"/>
          <w:sz w:val="22"/>
          <w:szCs w:val="22"/>
          <w:lang w:eastAsia="zh-CN"/>
        </w:rPr>
        <w:t xml:space="preserve">, </w:t>
      </w:r>
      <w:r w:rsidR="0096648B" w:rsidRPr="00AF4098">
        <w:rPr>
          <w:rFonts w:eastAsia="等线"/>
          <w:sz w:val="22"/>
          <w:szCs w:val="22"/>
          <w:lang w:eastAsia="zh-CN"/>
        </w:rPr>
        <w:t>Revised WID: Further enhancement of data collection for SON (Self-Organising Networks)/MDT (Minimization of Drive Tests) in NR standalone and MR-DC (Multi-Radio Dual Connectivity)</w:t>
      </w:r>
      <w:r w:rsidR="00205E2E" w:rsidRPr="00AF4098">
        <w:rPr>
          <w:rFonts w:eastAsia="等线"/>
          <w:sz w:val="22"/>
          <w:szCs w:val="22"/>
          <w:lang w:eastAsia="zh-CN"/>
        </w:rPr>
        <w:t xml:space="preserve">, </w:t>
      </w:r>
      <w:r w:rsidR="0096648B" w:rsidRPr="00AF4098">
        <w:rPr>
          <w:rFonts w:eastAsia="等线"/>
          <w:sz w:val="22"/>
          <w:szCs w:val="22"/>
          <w:lang w:eastAsia="zh-CN"/>
        </w:rPr>
        <w:t>CMCC</w:t>
      </w:r>
      <w:r w:rsidR="00655490" w:rsidRPr="00AF4098">
        <w:rPr>
          <w:rFonts w:eastAsia="等线"/>
          <w:sz w:val="22"/>
          <w:szCs w:val="22"/>
          <w:lang w:eastAsia="zh-CN"/>
        </w:rPr>
        <w:t>.</w:t>
      </w:r>
    </w:p>
    <w:p w14:paraId="7BF291AA" w14:textId="427902C6" w:rsidR="00517E49" w:rsidRDefault="00517E49" w:rsidP="00061DE4">
      <w:pPr>
        <w:spacing w:before="100" w:beforeAutospacing="1" w:after="100" w:afterAutospacing="1"/>
        <w:jc w:val="both"/>
        <w:rPr>
          <w:rFonts w:eastAsia="等线"/>
          <w:sz w:val="22"/>
          <w:szCs w:val="22"/>
          <w:lang w:eastAsia="zh-CN"/>
        </w:rPr>
      </w:pPr>
      <w:r>
        <w:rPr>
          <w:rFonts w:eastAsia="等线" w:hint="eastAsia"/>
          <w:sz w:val="22"/>
          <w:szCs w:val="22"/>
          <w:lang w:eastAsia="zh-CN"/>
        </w:rPr>
        <w:t>[2]</w:t>
      </w:r>
      <w:bookmarkStart w:id="0" w:name="_GoBack"/>
      <w:bookmarkEnd w:id="0"/>
      <w:r w:rsidRPr="0028597A">
        <w:rPr>
          <w:rFonts w:eastAsia="等线" w:hint="eastAsia"/>
          <w:sz w:val="22"/>
          <w:szCs w:val="22"/>
          <w:lang w:eastAsia="zh-CN"/>
        </w:rPr>
        <w:t>R3-22</w:t>
      </w:r>
      <w:r w:rsidR="0028597A" w:rsidRPr="0028597A">
        <w:rPr>
          <w:rFonts w:eastAsia="等线" w:hint="eastAsia"/>
          <w:sz w:val="22"/>
          <w:szCs w:val="22"/>
          <w:lang w:eastAsia="zh-CN"/>
        </w:rPr>
        <w:t>4746</w:t>
      </w:r>
      <w:r w:rsidRPr="0028597A">
        <w:rPr>
          <w:rFonts w:eastAsia="等线" w:hint="eastAsia"/>
          <w:sz w:val="22"/>
          <w:szCs w:val="22"/>
          <w:lang w:eastAsia="zh-CN"/>
        </w:rPr>
        <w:t>,</w:t>
      </w:r>
      <w:r>
        <w:rPr>
          <w:rFonts w:eastAsia="等线" w:hint="eastAsia"/>
          <w:sz w:val="22"/>
          <w:szCs w:val="22"/>
          <w:lang w:eastAsia="zh-CN"/>
        </w:rPr>
        <w:t xml:space="preserve"> </w:t>
      </w:r>
      <w:r w:rsidRPr="00517E49">
        <w:rPr>
          <w:rFonts w:eastAsia="等线"/>
          <w:sz w:val="22"/>
          <w:szCs w:val="22"/>
          <w:lang w:eastAsia="zh-CN"/>
        </w:rPr>
        <w:t>LS on SON enhancement for RA report and fast MCG recovery</w:t>
      </w:r>
      <w:r>
        <w:rPr>
          <w:rFonts w:eastAsia="等线" w:hint="eastAsia"/>
          <w:sz w:val="22"/>
          <w:szCs w:val="22"/>
          <w:lang w:eastAsia="zh-CN"/>
        </w:rPr>
        <w:t>, CATT</w:t>
      </w:r>
      <w:r w:rsidR="00F82E50">
        <w:rPr>
          <w:rFonts w:eastAsia="等线" w:hint="eastAsia"/>
          <w:sz w:val="22"/>
          <w:szCs w:val="22"/>
          <w:lang w:eastAsia="zh-CN"/>
        </w:rPr>
        <w:t>.</w:t>
      </w:r>
    </w:p>
    <w:p w14:paraId="3F5FF444" w14:textId="77777777" w:rsidR="00F452CB" w:rsidRPr="006D2AD5" w:rsidRDefault="00F452CB" w:rsidP="00061DE4">
      <w:pPr>
        <w:spacing w:before="100" w:beforeAutospacing="1" w:after="100" w:afterAutospacing="1"/>
        <w:jc w:val="both"/>
        <w:rPr>
          <w:rFonts w:eastAsia="等线"/>
          <w:sz w:val="22"/>
          <w:szCs w:val="22"/>
          <w:lang w:eastAsia="zh-CN"/>
        </w:rPr>
      </w:pPr>
    </w:p>
    <w:sectPr w:rsidR="00F452CB" w:rsidRPr="006D2AD5" w:rsidSect="006F6CA3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F85648" w14:textId="77777777" w:rsidR="00560F28" w:rsidRDefault="00560F28">
      <w:r>
        <w:separator/>
      </w:r>
    </w:p>
  </w:endnote>
  <w:endnote w:type="continuationSeparator" w:id="0">
    <w:p w14:paraId="2F915882" w14:textId="77777777" w:rsidR="00560F28" w:rsidRDefault="00560F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panose1 w:val="00000000000000000000"/>
    <w:charset w:val="02"/>
    <w:family w:val="modern"/>
    <w:notTrueType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1A6F8E" w14:textId="77777777" w:rsidR="00560F28" w:rsidRDefault="00560F28">
      <w:r>
        <w:separator/>
      </w:r>
    </w:p>
  </w:footnote>
  <w:footnote w:type="continuationSeparator" w:id="0">
    <w:p w14:paraId="45EC6D78" w14:textId="77777777" w:rsidR="00560F28" w:rsidRDefault="00560F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D07A64" w:rsidRDefault="00D07A6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F2B0B"/>
    <w:multiLevelType w:val="hybridMultilevel"/>
    <w:tmpl w:val="04E4E0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3F2C01"/>
    <w:multiLevelType w:val="multilevel"/>
    <w:tmpl w:val="CB66A130"/>
    <w:lvl w:ilvl="0">
      <w:start w:val="2"/>
      <w:numFmt w:val="decimal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2">
    <w:nsid w:val="13293045"/>
    <w:multiLevelType w:val="multilevel"/>
    <w:tmpl w:val="CABE4FB0"/>
    <w:lvl w:ilvl="0">
      <w:start w:val="1"/>
      <w:numFmt w:val="decimal"/>
      <w:lvlText w:val="%1."/>
      <w:lvlJc w:val="left"/>
      <w:pPr>
        <w:ind w:left="845" w:hanging="425"/>
      </w:pPr>
    </w:lvl>
    <w:lvl w:ilvl="1">
      <w:start w:val="1"/>
      <w:numFmt w:val="decimal"/>
      <w:lvlText w:val="%1.%2."/>
      <w:lvlJc w:val="left"/>
      <w:pPr>
        <w:ind w:left="987" w:hanging="567"/>
      </w:pPr>
    </w:lvl>
    <w:lvl w:ilvl="2">
      <w:start w:val="1"/>
      <w:numFmt w:val="decimal"/>
      <w:lvlText w:val="%1.%2.%3."/>
      <w:lvlJc w:val="left"/>
      <w:pPr>
        <w:ind w:left="1129" w:hanging="709"/>
      </w:pPr>
    </w:lvl>
    <w:lvl w:ilvl="3">
      <w:start w:val="1"/>
      <w:numFmt w:val="decimal"/>
      <w:lvlText w:val="%1.%2.%3.%4."/>
      <w:lvlJc w:val="left"/>
      <w:pPr>
        <w:ind w:left="1271" w:hanging="851"/>
      </w:pPr>
    </w:lvl>
    <w:lvl w:ilvl="4">
      <w:start w:val="1"/>
      <w:numFmt w:val="decimal"/>
      <w:lvlText w:val="%1.%2.%3.%4.%5."/>
      <w:lvlJc w:val="left"/>
      <w:pPr>
        <w:ind w:left="1412" w:hanging="992"/>
      </w:pPr>
    </w:lvl>
    <w:lvl w:ilvl="5">
      <w:start w:val="1"/>
      <w:numFmt w:val="decimal"/>
      <w:lvlText w:val="%1.%2.%3.%4.%5.%6."/>
      <w:lvlJc w:val="left"/>
      <w:pPr>
        <w:ind w:left="1554" w:hanging="1134"/>
      </w:pPr>
    </w:lvl>
    <w:lvl w:ilvl="6">
      <w:start w:val="1"/>
      <w:numFmt w:val="decimal"/>
      <w:lvlText w:val="%1.%2.%3.%4.%5.%6.%7."/>
      <w:lvlJc w:val="left"/>
      <w:pPr>
        <w:ind w:left="1696" w:hanging="1276"/>
      </w:pPr>
    </w:lvl>
    <w:lvl w:ilvl="7">
      <w:start w:val="1"/>
      <w:numFmt w:val="decimal"/>
      <w:lvlText w:val="%1.%2.%3.%4.%5.%6.%7.%8."/>
      <w:lvlJc w:val="left"/>
      <w:pPr>
        <w:ind w:left="1838" w:hanging="1418"/>
      </w:pPr>
    </w:lvl>
    <w:lvl w:ilvl="8">
      <w:start w:val="1"/>
      <w:numFmt w:val="decimal"/>
      <w:lvlText w:val="%1.%2.%3.%4.%5.%6.%7.%8.%9."/>
      <w:lvlJc w:val="left"/>
      <w:pPr>
        <w:ind w:left="1979" w:hanging="1559"/>
      </w:pPr>
    </w:lvl>
  </w:abstractNum>
  <w:abstractNum w:abstractNumId="3">
    <w:nsid w:val="17084564"/>
    <w:multiLevelType w:val="hybridMultilevel"/>
    <w:tmpl w:val="B3320840"/>
    <w:lvl w:ilvl="0" w:tplc="4B22BA0C">
      <w:start w:val="1"/>
      <w:numFmt w:val="bullet"/>
      <w:lvlText w:val="-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99948FE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5">
    <w:nsid w:val="209770FB"/>
    <w:multiLevelType w:val="hybridMultilevel"/>
    <w:tmpl w:val="3486847E"/>
    <w:lvl w:ilvl="0" w:tplc="57A4C5A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4EFCB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18953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6A284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0E93A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7271A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E8E58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2CD36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464E7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6A34518"/>
    <w:multiLevelType w:val="hybridMultilevel"/>
    <w:tmpl w:val="38E63B48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>
    <w:nsid w:val="564306B5"/>
    <w:multiLevelType w:val="hybridMultilevel"/>
    <w:tmpl w:val="01FA2A9C"/>
    <w:lvl w:ilvl="0" w:tplc="24C2935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2E793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926F4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02C13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06DD5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C6E32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F36A8E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7ECEF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64DDD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5BD01610"/>
    <w:multiLevelType w:val="hybridMultilevel"/>
    <w:tmpl w:val="46F8E9A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66C4389C"/>
    <w:multiLevelType w:val="hybridMultilevel"/>
    <w:tmpl w:val="14C06430"/>
    <w:lvl w:ilvl="0" w:tplc="99445496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6C8C0CCD"/>
    <w:multiLevelType w:val="hybridMultilevel"/>
    <w:tmpl w:val="59127276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3">
    <w:nsid w:val="6D437D83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4">
    <w:nsid w:val="6D8F490B"/>
    <w:multiLevelType w:val="hybridMultilevel"/>
    <w:tmpl w:val="E7A44300"/>
    <w:lvl w:ilvl="0" w:tplc="9C527B94">
      <w:start w:val="8"/>
      <w:numFmt w:val="bullet"/>
      <w:lvlText w:val="-"/>
      <w:lvlJc w:val="left"/>
      <w:pPr>
        <w:ind w:left="6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5">
    <w:nsid w:val="6FEC7D51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74A540A7"/>
    <w:multiLevelType w:val="hybridMultilevel"/>
    <w:tmpl w:val="C716537E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99445496">
      <w:start w:val="4"/>
      <w:numFmt w:val="bullet"/>
      <w:lvlText w:val="-"/>
      <w:lvlJc w:val="left"/>
      <w:pPr>
        <w:ind w:left="1124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>
    <w:nsid w:val="79353F69"/>
    <w:multiLevelType w:val="hybridMultilevel"/>
    <w:tmpl w:val="A4CC8FF6"/>
    <w:lvl w:ilvl="0" w:tplc="744C0C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DE84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9ABC9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3AEC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5AE9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A4BA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D081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CCE5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FFE52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4"/>
  </w:num>
  <w:num w:numId="5">
    <w:abstractNumId w:val="3"/>
  </w:num>
  <w:num w:numId="6">
    <w:abstractNumId w:val="2"/>
  </w:num>
  <w:num w:numId="7">
    <w:abstractNumId w:val="13"/>
  </w:num>
  <w:num w:numId="8">
    <w:abstractNumId w:val="10"/>
  </w:num>
  <w:num w:numId="9">
    <w:abstractNumId w:val="0"/>
  </w:num>
  <w:num w:numId="10">
    <w:abstractNumId w:val="12"/>
  </w:num>
  <w:num w:numId="11">
    <w:abstractNumId w:val="11"/>
  </w:num>
  <w:num w:numId="12">
    <w:abstractNumId w:val="16"/>
  </w:num>
  <w:num w:numId="13">
    <w:abstractNumId w:val="17"/>
  </w:num>
  <w:num w:numId="14">
    <w:abstractNumId w:val="5"/>
  </w:num>
  <w:num w:numId="15">
    <w:abstractNumId w:val="9"/>
  </w:num>
  <w:num w:numId="16">
    <w:abstractNumId w:val="1"/>
  </w:num>
  <w:num w:numId="17">
    <w:abstractNumId w:val="14"/>
  </w:num>
  <w:num w:numId="18">
    <w:abstractNumId w:val="15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okia">
    <w15:presenceInfo w15:providerId="None" w15:userId="Nokia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04A"/>
    <w:rsid w:val="00002DB5"/>
    <w:rsid w:val="00012187"/>
    <w:rsid w:val="00012970"/>
    <w:rsid w:val="00016146"/>
    <w:rsid w:val="00021A02"/>
    <w:rsid w:val="00022E4A"/>
    <w:rsid w:val="00026169"/>
    <w:rsid w:val="00027F52"/>
    <w:rsid w:val="00035F30"/>
    <w:rsid w:val="00041EB8"/>
    <w:rsid w:val="0005049A"/>
    <w:rsid w:val="000550DD"/>
    <w:rsid w:val="0005629F"/>
    <w:rsid w:val="00061DE4"/>
    <w:rsid w:val="00061F9A"/>
    <w:rsid w:val="00062A48"/>
    <w:rsid w:val="0006372E"/>
    <w:rsid w:val="0006671E"/>
    <w:rsid w:val="00067E94"/>
    <w:rsid w:val="00071B04"/>
    <w:rsid w:val="0007277E"/>
    <w:rsid w:val="000774F6"/>
    <w:rsid w:val="0008025F"/>
    <w:rsid w:val="0008108D"/>
    <w:rsid w:val="000811BE"/>
    <w:rsid w:val="000818CC"/>
    <w:rsid w:val="0008253F"/>
    <w:rsid w:val="00084B5D"/>
    <w:rsid w:val="0008549A"/>
    <w:rsid w:val="000936EF"/>
    <w:rsid w:val="00093D09"/>
    <w:rsid w:val="000958E4"/>
    <w:rsid w:val="000A312D"/>
    <w:rsid w:val="000A3CE5"/>
    <w:rsid w:val="000A6394"/>
    <w:rsid w:val="000B188E"/>
    <w:rsid w:val="000B1E78"/>
    <w:rsid w:val="000B3478"/>
    <w:rsid w:val="000B7FED"/>
    <w:rsid w:val="000C038A"/>
    <w:rsid w:val="000C0F26"/>
    <w:rsid w:val="000C1D4D"/>
    <w:rsid w:val="000C340E"/>
    <w:rsid w:val="000C6246"/>
    <w:rsid w:val="000C6598"/>
    <w:rsid w:val="000C76B3"/>
    <w:rsid w:val="000D44B3"/>
    <w:rsid w:val="000E6411"/>
    <w:rsid w:val="000E7FF2"/>
    <w:rsid w:val="000F1289"/>
    <w:rsid w:val="000F3076"/>
    <w:rsid w:val="000F428B"/>
    <w:rsid w:val="000F451B"/>
    <w:rsid w:val="000F629D"/>
    <w:rsid w:val="000F71D6"/>
    <w:rsid w:val="0010752D"/>
    <w:rsid w:val="0011211D"/>
    <w:rsid w:val="001125AB"/>
    <w:rsid w:val="00117BA9"/>
    <w:rsid w:val="00123853"/>
    <w:rsid w:val="00123C15"/>
    <w:rsid w:val="00132542"/>
    <w:rsid w:val="00133593"/>
    <w:rsid w:val="00133856"/>
    <w:rsid w:val="001350EF"/>
    <w:rsid w:val="00135EB1"/>
    <w:rsid w:val="00145D43"/>
    <w:rsid w:val="0014732E"/>
    <w:rsid w:val="001546D6"/>
    <w:rsid w:val="0016109E"/>
    <w:rsid w:val="001640DE"/>
    <w:rsid w:val="00165FC8"/>
    <w:rsid w:val="00167A28"/>
    <w:rsid w:val="00172AB9"/>
    <w:rsid w:val="00173B05"/>
    <w:rsid w:val="00174E6A"/>
    <w:rsid w:val="001822CD"/>
    <w:rsid w:val="001830A9"/>
    <w:rsid w:val="001832C5"/>
    <w:rsid w:val="00184B2B"/>
    <w:rsid w:val="00192C46"/>
    <w:rsid w:val="00193413"/>
    <w:rsid w:val="001941DC"/>
    <w:rsid w:val="001969A6"/>
    <w:rsid w:val="00196EEA"/>
    <w:rsid w:val="001970D4"/>
    <w:rsid w:val="001A08B3"/>
    <w:rsid w:val="001A4FCE"/>
    <w:rsid w:val="001A53DE"/>
    <w:rsid w:val="001A626C"/>
    <w:rsid w:val="001A7B0A"/>
    <w:rsid w:val="001A7B60"/>
    <w:rsid w:val="001B41DB"/>
    <w:rsid w:val="001B52F0"/>
    <w:rsid w:val="001B6AC8"/>
    <w:rsid w:val="001B7899"/>
    <w:rsid w:val="001B7A65"/>
    <w:rsid w:val="001C2206"/>
    <w:rsid w:val="001C312A"/>
    <w:rsid w:val="001C6138"/>
    <w:rsid w:val="001C624E"/>
    <w:rsid w:val="001D08B7"/>
    <w:rsid w:val="001D12AE"/>
    <w:rsid w:val="001D3388"/>
    <w:rsid w:val="001D6B44"/>
    <w:rsid w:val="001E03D2"/>
    <w:rsid w:val="001E41F3"/>
    <w:rsid w:val="001E60AD"/>
    <w:rsid w:val="001E7CC0"/>
    <w:rsid w:val="001F7A0D"/>
    <w:rsid w:val="001F7B2E"/>
    <w:rsid w:val="00201E66"/>
    <w:rsid w:val="00202B3C"/>
    <w:rsid w:val="00202EA2"/>
    <w:rsid w:val="00205E2E"/>
    <w:rsid w:val="00206DEB"/>
    <w:rsid w:val="00207DEE"/>
    <w:rsid w:val="00210693"/>
    <w:rsid w:val="002150A7"/>
    <w:rsid w:val="00216743"/>
    <w:rsid w:val="00223BEF"/>
    <w:rsid w:val="00224A69"/>
    <w:rsid w:val="00225D70"/>
    <w:rsid w:val="00226ACD"/>
    <w:rsid w:val="00231748"/>
    <w:rsid w:val="0023586D"/>
    <w:rsid w:val="0023626C"/>
    <w:rsid w:val="002369E0"/>
    <w:rsid w:val="002370B8"/>
    <w:rsid w:val="00240475"/>
    <w:rsid w:val="00240D23"/>
    <w:rsid w:val="002429AF"/>
    <w:rsid w:val="00243181"/>
    <w:rsid w:val="00244B39"/>
    <w:rsid w:val="0024508E"/>
    <w:rsid w:val="00246301"/>
    <w:rsid w:val="002542FA"/>
    <w:rsid w:val="0025584A"/>
    <w:rsid w:val="0026004D"/>
    <w:rsid w:val="00262715"/>
    <w:rsid w:val="00263400"/>
    <w:rsid w:val="002640DD"/>
    <w:rsid w:val="00264375"/>
    <w:rsid w:val="00264893"/>
    <w:rsid w:val="002648F4"/>
    <w:rsid w:val="00273A37"/>
    <w:rsid w:val="00275D12"/>
    <w:rsid w:val="00280D10"/>
    <w:rsid w:val="00280F6F"/>
    <w:rsid w:val="00282E05"/>
    <w:rsid w:val="00284FEB"/>
    <w:rsid w:val="0028597A"/>
    <w:rsid w:val="002860C4"/>
    <w:rsid w:val="002926EA"/>
    <w:rsid w:val="00292767"/>
    <w:rsid w:val="00294982"/>
    <w:rsid w:val="002A17A0"/>
    <w:rsid w:val="002A36E0"/>
    <w:rsid w:val="002B4A50"/>
    <w:rsid w:val="002B5741"/>
    <w:rsid w:val="002B6707"/>
    <w:rsid w:val="002B7D73"/>
    <w:rsid w:val="002C0F89"/>
    <w:rsid w:val="002C3934"/>
    <w:rsid w:val="002C4F32"/>
    <w:rsid w:val="002C4F89"/>
    <w:rsid w:val="002C7878"/>
    <w:rsid w:val="002D2E5D"/>
    <w:rsid w:val="002D77D4"/>
    <w:rsid w:val="002E0529"/>
    <w:rsid w:val="002E0D9A"/>
    <w:rsid w:val="002E1E51"/>
    <w:rsid w:val="002E22A5"/>
    <w:rsid w:val="002E472E"/>
    <w:rsid w:val="002E63C1"/>
    <w:rsid w:val="002E7097"/>
    <w:rsid w:val="002F1F21"/>
    <w:rsid w:val="002F2B04"/>
    <w:rsid w:val="002F67C6"/>
    <w:rsid w:val="002F6DEC"/>
    <w:rsid w:val="002F6EFB"/>
    <w:rsid w:val="003026CE"/>
    <w:rsid w:val="00302945"/>
    <w:rsid w:val="003031F9"/>
    <w:rsid w:val="00303A88"/>
    <w:rsid w:val="00305409"/>
    <w:rsid w:val="0031135E"/>
    <w:rsid w:val="00312063"/>
    <w:rsid w:val="003129F0"/>
    <w:rsid w:val="00314883"/>
    <w:rsid w:val="00314B6E"/>
    <w:rsid w:val="00314BC8"/>
    <w:rsid w:val="00317907"/>
    <w:rsid w:val="0032089C"/>
    <w:rsid w:val="00320A1A"/>
    <w:rsid w:val="003267D8"/>
    <w:rsid w:val="0033247B"/>
    <w:rsid w:val="0033322F"/>
    <w:rsid w:val="003414BA"/>
    <w:rsid w:val="003432BC"/>
    <w:rsid w:val="00346291"/>
    <w:rsid w:val="0035120A"/>
    <w:rsid w:val="003521B9"/>
    <w:rsid w:val="00352588"/>
    <w:rsid w:val="003535F9"/>
    <w:rsid w:val="0035390E"/>
    <w:rsid w:val="00353B10"/>
    <w:rsid w:val="003609EF"/>
    <w:rsid w:val="0036231A"/>
    <w:rsid w:val="00362C24"/>
    <w:rsid w:val="00365648"/>
    <w:rsid w:val="00366A9D"/>
    <w:rsid w:val="00367B41"/>
    <w:rsid w:val="00367F36"/>
    <w:rsid w:val="0037004B"/>
    <w:rsid w:val="00371014"/>
    <w:rsid w:val="00372205"/>
    <w:rsid w:val="00374DD4"/>
    <w:rsid w:val="00375E5A"/>
    <w:rsid w:val="00381380"/>
    <w:rsid w:val="00384945"/>
    <w:rsid w:val="00385720"/>
    <w:rsid w:val="003914CE"/>
    <w:rsid w:val="00392E2E"/>
    <w:rsid w:val="00394A05"/>
    <w:rsid w:val="003A6EC5"/>
    <w:rsid w:val="003A72F3"/>
    <w:rsid w:val="003A7A98"/>
    <w:rsid w:val="003B04D5"/>
    <w:rsid w:val="003B0F5B"/>
    <w:rsid w:val="003B5B9B"/>
    <w:rsid w:val="003B6175"/>
    <w:rsid w:val="003C2B70"/>
    <w:rsid w:val="003C2C8E"/>
    <w:rsid w:val="003C3872"/>
    <w:rsid w:val="003D0C42"/>
    <w:rsid w:val="003D2DF7"/>
    <w:rsid w:val="003D44A0"/>
    <w:rsid w:val="003D4E57"/>
    <w:rsid w:val="003D7690"/>
    <w:rsid w:val="003E1A36"/>
    <w:rsid w:val="003F2C8F"/>
    <w:rsid w:val="003F2DD8"/>
    <w:rsid w:val="003F59E6"/>
    <w:rsid w:val="003F694E"/>
    <w:rsid w:val="003F6B22"/>
    <w:rsid w:val="003F6C3E"/>
    <w:rsid w:val="004002D9"/>
    <w:rsid w:val="004006C9"/>
    <w:rsid w:val="00403F0C"/>
    <w:rsid w:val="00410371"/>
    <w:rsid w:val="00412600"/>
    <w:rsid w:val="00417669"/>
    <w:rsid w:val="004178F5"/>
    <w:rsid w:val="004179B3"/>
    <w:rsid w:val="00420C5B"/>
    <w:rsid w:val="00421791"/>
    <w:rsid w:val="00422630"/>
    <w:rsid w:val="00422E4D"/>
    <w:rsid w:val="00423476"/>
    <w:rsid w:val="00423FF4"/>
    <w:rsid w:val="004242F1"/>
    <w:rsid w:val="00432521"/>
    <w:rsid w:val="004341BE"/>
    <w:rsid w:val="004374DC"/>
    <w:rsid w:val="004377B3"/>
    <w:rsid w:val="00442783"/>
    <w:rsid w:val="00445679"/>
    <w:rsid w:val="004556ED"/>
    <w:rsid w:val="00456930"/>
    <w:rsid w:val="00456E83"/>
    <w:rsid w:val="0046142D"/>
    <w:rsid w:val="00461B73"/>
    <w:rsid w:val="00461DBE"/>
    <w:rsid w:val="00462055"/>
    <w:rsid w:val="00466E81"/>
    <w:rsid w:val="004807CB"/>
    <w:rsid w:val="00481A18"/>
    <w:rsid w:val="00481A4B"/>
    <w:rsid w:val="00485C80"/>
    <w:rsid w:val="00486C9A"/>
    <w:rsid w:val="00492D0C"/>
    <w:rsid w:val="0049579A"/>
    <w:rsid w:val="00496AAC"/>
    <w:rsid w:val="004A1611"/>
    <w:rsid w:val="004B065F"/>
    <w:rsid w:val="004B35EC"/>
    <w:rsid w:val="004B75B7"/>
    <w:rsid w:val="004C488D"/>
    <w:rsid w:val="004C7DF0"/>
    <w:rsid w:val="004D42F1"/>
    <w:rsid w:val="004D591A"/>
    <w:rsid w:val="004D6D5F"/>
    <w:rsid w:val="004E09CA"/>
    <w:rsid w:val="004E18B9"/>
    <w:rsid w:val="004E29A4"/>
    <w:rsid w:val="004E5008"/>
    <w:rsid w:val="004E668A"/>
    <w:rsid w:val="004E7092"/>
    <w:rsid w:val="004F0291"/>
    <w:rsid w:val="004F39B9"/>
    <w:rsid w:val="004F6FA4"/>
    <w:rsid w:val="004F7D05"/>
    <w:rsid w:val="00503C10"/>
    <w:rsid w:val="00507574"/>
    <w:rsid w:val="0051580D"/>
    <w:rsid w:val="00517E49"/>
    <w:rsid w:val="005209CA"/>
    <w:rsid w:val="00522296"/>
    <w:rsid w:val="00526385"/>
    <w:rsid w:val="0053020A"/>
    <w:rsid w:val="005328CE"/>
    <w:rsid w:val="00532F1F"/>
    <w:rsid w:val="00537E50"/>
    <w:rsid w:val="00541D88"/>
    <w:rsid w:val="00542A34"/>
    <w:rsid w:val="00544FD8"/>
    <w:rsid w:val="00545886"/>
    <w:rsid w:val="005467D9"/>
    <w:rsid w:val="00547110"/>
    <w:rsid w:val="00547111"/>
    <w:rsid w:val="005473B4"/>
    <w:rsid w:val="00553404"/>
    <w:rsid w:val="00554246"/>
    <w:rsid w:val="005555BD"/>
    <w:rsid w:val="0055603D"/>
    <w:rsid w:val="00560F28"/>
    <w:rsid w:val="0056351C"/>
    <w:rsid w:val="005662E6"/>
    <w:rsid w:val="00570224"/>
    <w:rsid w:val="00570BE9"/>
    <w:rsid w:val="005754E9"/>
    <w:rsid w:val="005770BE"/>
    <w:rsid w:val="005814E8"/>
    <w:rsid w:val="005862E6"/>
    <w:rsid w:val="00586F4F"/>
    <w:rsid w:val="005923B8"/>
    <w:rsid w:val="00592D74"/>
    <w:rsid w:val="005A76F6"/>
    <w:rsid w:val="005B0000"/>
    <w:rsid w:val="005B08A9"/>
    <w:rsid w:val="005B0C33"/>
    <w:rsid w:val="005B3DCC"/>
    <w:rsid w:val="005B4127"/>
    <w:rsid w:val="005B63F5"/>
    <w:rsid w:val="005C1CEE"/>
    <w:rsid w:val="005C37E4"/>
    <w:rsid w:val="005D53F4"/>
    <w:rsid w:val="005D5859"/>
    <w:rsid w:val="005D7A9B"/>
    <w:rsid w:val="005E0B72"/>
    <w:rsid w:val="005E0BD2"/>
    <w:rsid w:val="005E2C44"/>
    <w:rsid w:val="005F0559"/>
    <w:rsid w:val="005F1A34"/>
    <w:rsid w:val="005F2414"/>
    <w:rsid w:val="005F3618"/>
    <w:rsid w:val="005F3F73"/>
    <w:rsid w:val="005F4901"/>
    <w:rsid w:val="005F6584"/>
    <w:rsid w:val="006045A9"/>
    <w:rsid w:val="00610ACF"/>
    <w:rsid w:val="00613E5D"/>
    <w:rsid w:val="00614DFA"/>
    <w:rsid w:val="00615A46"/>
    <w:rsid w:val="00616917"/>
    <w:rsid w:val="006209BD"/>
    <w:rsid w:val="00621188"/>
    <w:rsid w:val="00623C70"/>
    <w:rsid w:val="00623E31"/>
    <w:rsid w:val="00624D91"/>
    <w:rsid w:val="00624F9C"/>
    <w:rsid w:val="006257ED"/>
    <w:rsid w:val="00625D83"/>
    <w:rsid w:val="00630D46"/>
    <w:rsid w:val="006321CF"/>
    <w:rsid w:val="0063293B"/>
    <w:rsid w:val="00632DDE"/>
    <w:rsid w:val="0063405A"/>
    <w:rsid w:val="0063488F"/>
    <w:rsid w:val="0063529F"/>
    <w:rsid w:val="00635EB5"/>
    <w:rsid w:val="00637C03"/>
    <w:rsid w:val="006409ED"/>
    <w:rsid w:val="00646377"/>
    <w:rsid w:val="00650B84"/>
    <w:rsid w:val="006545F1"/>
    <w:rsid w:val="00655490"/>
    <w:rsid w:val="00656209"/>
    <w:rsid w:val="00660B0F"/>
    <w:rsid w:val="00660C31"/>
    <w:rsid w:val="00660D85"/>
    <w:rsid w:val="00661CFE"/>
    <w:rsid w:val="006637D6"/>
    <w:rsid w:val="00665C47"/>
    <w:rsid w:val="00681DF9"/>
    <w:rsid w:val="0068400D"/>
    <w:rsid w:val="00686516"/>
    <w:rsid w:val="00690984"/>
    <w:rsid w:val="00695808"/>
    <w:rsid w:val="006A0A44"/>
    <w:rsid w:val="006A4242"/>
    <w:rsid w:val="006A4F15"/>
    <w:rsid w:val="006A572E"/>
    <w:rsid w:val="006A7A01"/>
    <w:rsid w:val="006B46FB"/>
    <w:rsid w:val="006B5D3C"/>
    <w:rsid w:val="006B62FC"/>
    <w:rsid w:val="006B76C8"/>
    <w:rsid w:val="006C14AB"/>
    <w:rsid w:val="006C3777"/>
    <w:rsid w:val="006C59C8"/>
    <w:rsid w:val="006C65E0"/>
    <w:rsid w:val="006C77B4"/>
    <w:rsid w:val="006D0D37"/>
    <w:rsid w:val="006D2AD5"/>
    <w:rsid w:val="006D2CF6"/>
    <w:rsid w:val="006D57C8"/>
    <w:rsid w:val="006D5AB0"/>
    <w:rsid w:val="006D69E6"/>
    <w:rsid w:val="006D71E1"/>
    <w:rsid w:val="006E21FB"/>
    <w:rsid w:val="006E3CCF"/>
    <w:rsid w:val="006E49B2"/>
    <w:rsid w:val="006E5A71"/>
    <w:rsid w:val="006F1001"/>
    <w:rsid w:val="006F1B2C"/>
    <w:rsid w:val="006F63B7"/>
    <w:rsid w:val="006F6CA3"/>
    <w:rsid w:val="006F6CA8"/>
    <w:rsid w:val="0070282B"/>
    <w:rsid w:val="0070338E"/>
    <w:rsid w:val="00703396"/>
    <w:rsid w:val="00704335"/>
    <w:rsid w:val="00711E6C"/>
    <w:rsid w:val="007127AE"/>
    <w:rsid w:val="0071630C"/>
    <w:rsid w:val="00716DDA"/>
    <w:rsid w:val="00721536"/>
    <w:rsid w:val="00721821"/>
    <w:rsid w:val="007238F7"/>
    <w:rsid w:val="00725E03"/>
    <w:rsid w:val="00727A3D"/>
    <w:rsid w:val="00730195"/>
    <w:rsid w:val="007318DD"/>
    <w:rsid w:val="00733D7E"/>
    <w:rsid w:val="00735509"/>
    <w:rsid w:val="007355EC"/>
    <w:rsid w:val="00737EF3"/>
    <w:rsid w:val="00741503"/>
    <w:rsid w:val="0074463C"/>
    <w:rsid w:val="00746A51"/>
    <w:rsid w:val="007475D3"/>
    <w:rsid w:val="00751145"/>
    <w:rsid w:val="00751193"/>
    <w:rsid w:val="0075329D"/>
    <w:rsid w:val="00753862"/>
    <w:rsid w:val="00753F71"/>
    <w:rsid w:val="00761203"/>
    <w:rsid w:val="00762651"/>
    <w:rsid w:val="0077083C"/>
    <w:rsid w:val="007724B4"/>
    <w:rsid w:val="007756E7"/>
    <w:rsid w:val="007760F7"/>
    <w:rsid w:val="00785147"/>
    <w:rsid w:val="007871FF"/>
    <w:rsid w:val="00792342"/>
    <w:rsid w:val="00792641"/>
    <w:rsid w:val="0079318F"/>
    <w:rsid w:val="00793A77"/>
    <w:rsid w:val="007952E5"/>
    <w:rsid w:val="0079628B"/>
    <w:rsid w:val="007963EA"/>
    <w:rsid w:val="0079661E"/>
    <w:rsid w:val="00796FE1"/>
    <w:rsid w:val="0079747B"/>
    <w:rsid w:val="007977A8"/>
    <w:rsid w:val="007A1CBD"/>
    <w:rsid w:val="007B428C"/>
    <w:rsid w:val="007B512A"/>
    <w:rsid w:val="007B6103"/>
    <w:rsid w:val="007B744D"/>
    <w:rsid w:val="007C0CEE"/>
    <w:rsid w:val="007C1098"/>
    <w:rsid w:val="007C2097"/>
    <w:rsid w:val="007C56AB"/>
    <w:rsid w:val="007D3E8B"/>
    <w:rsid w:val="007D6A07"/>
    <w:rsid w:val="007E19AA"/>
    <w:rsid w:val="007E29D9"/>
    <w:rsid w:val="007E2EF4"/>
    <w:rsid w:val="007E350A"/>
    <w:rsid w:val="007E3F47"/>
    <w:rsid w:val="007E435D"/>
    <w:rsid w:val="007F12C3"/>
    <w:rsid w:val="007F2102"/>
    <w:rsid w:val="007F41F2"/>
    <w:rsid w:val="007F7259"/>
    <w:rsid w:val="008027AA"/>
    <w:rsid w:val="008037BC"/>
    <w:rsid w:val="00803CB4"/>
    <w:rsid w:val="008040A8"/>
    <w:rsid w:val="008067C2"/>
    <w:rsid w:val="00806961"/>
    <w:rsid w:val="0081412D"/>
    <w:rsid w:val="00814D34"/>
    <w:rsid w:val="008164C3"/>
    <w:rsid w:val="00816892"/>
    <w:rsid w:val="00821588"/>
    <w:rsid w:val="008231AD"/>
    <w:rsid w:val="008270DE"/>
    <w:rsid w:val="008279FA"/>
    <w:rsid w:val="00830BCD"/>
    <w:rsid w:val="00831890"/>
    <w:rsid w:val="00833170"/>
    <w:rsid w:val="00834A35"/>
    <w:rsid w:val="00835BB9"/>
    <w:rsid w:val="0083624D"/>
    <w:rsid w:val="00840338"/>
    <w:rsid w:val="00844EF6"/>
    <w:rsid w:val="00847A7B"/>
    <w:rsid w:val="0085268D"/>
    <w:rsid w:val="0085457E"/>
    <w:rsid w:val="0085526B"/>
    <w:rsid w:val="008574F1"/>
    <w:rsid w:val="00860A9C"/>
    <w:rsid w:val="00862584"/>
    <w:rsid w:val="008626E7"/>
    <w:rsid w:val="0086404E"/>
    <w:rsid w:val="00867467"/>
    <w:rsid w:val="00870EE7"/>
    <w:rsid w:val="00871991"/>
    <w:rsid w:val="00872AD5"/>
    <w:rsid w:val="008748FE"/>
    <w:rsid w:val="00874BFD"/>
    <w:rsid w:val="00874E0C"/>
    <w:rsid w:val="008840F5"/>
    <w:rsid w:val="008863B9"/>
    <w:rsid w:val="0089093E"/>
    <w:rsid w:val="00892748"/>
    <w:rsid w:val="008963FC"/>
    <w:rsid w:val="008A3A98"/>
    <w:rsid w:val="008A4397"/>
    <w:rsid w:val="008A45A6"/>
    <w:rsid w:val="008B5632"/>
    <w:rsid w:val="008B705E"/>
    <w:rsid w:val="008B7BD8"/>
    <w:rsid w:val="008B7C8D"/>
    <w:rsid w:val="008C05A4"/>
    <w:rsid w:val="008C0911"/>
    <w:rsid w:val="008C7273"/>
    <w:rsid w:val="008D058E"/>
    <w:rsid w:val="008D44AD"/>
    <w:rsid w:val="008D64C1"/>
    <w:rsid w:val="008E1A1D"/>
    <w:rsid w:val="008E52A5"/>
    <w:rsid w:val="008E6341"/>
    <w:rsid w:val="008E687B"/>
    <w:rsid w:val="008F0215"/>
    <w:rsid w:val="008F2873"/>
    <w:rsid w:val="008F3789"/>
    <w:rsid w:val="008F686C"/>
    <w:rsid w:val="00902730"/>
    <w:rsid w:val="00903B93"/>
    <w:rsid w:val="009045C2"/>
    <w:rsid w:val="00905E81"/>
    <w:rsid w:val="00907D48"/>
    <w:rsid w:val="00913F41"/>
    <w:rsid w:val="009148DE"/>
    <w:rsid w:val="00917ED9"/>
    <w:rsid w:val="009210D6"/>
    <w:rsid w:val="009214CF"/>
    <w:rsid w:val="009274B4"/>
    <w:rsid w:val="009279CF"/>
    <w:rsid w:val="009300F6"/>
    <w:rsid w:val="0093029D"/>
    <w:rsid w:val="009306FC"/>
    <w:rsid w:val="00936BFD"/>
    <w:rsid w:val="0093748F"/>
    <w:rsid w:val="00941E30"/>
    <w:rsid w:val="00946A8A"/>
    <w:rsid w:val="00946BCE"/>
    <w:rsid w:val="0094795D"/>
    <w:rsid w:val="00950271"/>
    <w:rsid w:val="00950DA1"/>
    <w:rsid w:val="00952869"/>
    <w:rsid w:val="00954D33"/>
    <w:rsid w:val="0095561F"/>
    <w:rsid w:val="00964D93"/>
    <w:rsid w:val="0096648B"/>
    <w:rsid w:val="009668E8"/>
    <w:rsid w:val="00967AD4"/>
    <w:rsid w:val="00971BB4"/>
    <w:rsid w:val="00972317"/>
    <w:rsid w:val="0097382B"/>
    <w:rsid w:val="00976DF5"/>
    <w:rsid w:val="009777D9"/>
    <w:rsid w:val="00982327"/>
    <w:rsid w:val="009823C6"/>
    <w:rsid w:val="00983307"/>
    <w:rsid w:val="0098392F"/>
    <w:rsid w:val="00985EEF"/>
    <w:rsid w:val="0098687A"/>
    <w:rsid w:val="0098690F"/>
    <w:rsid w:val="00987D25"/>
    <w:rsid w:val="00991B88"/>
    <w:rsid w:val="009A153A"/>
    <w:rsid w:val="009A3F9D"/>
    <w:rsid w:val="009A53D6"/>
    <w:rsid w:val="009A5753"/>
    <w:rsid w:val="009A579D"/>
    <w:rsid w:val="009A75B5"/>
    <w:rsid w:val="009B16BF"/>
    <w:rsid w:val="009B23DA"/>
    <w:rsid w:val="009B4D74"/>
    <w:rsid w:val="009B5076"/>
    <w:rsid w:val="009B69C9"/>
    <w:rsid w:val="009C44C6"/>
    <w:rsid w:val="009C5455"/>
    <w:rsid w:val="009C7EDF"/>
    <w:rsid w:val="009D073A"/>
    <w:rsid w:val="009D25D9"/>
    <w:rsid w:val="009D3418"/>
    <w:rsid w:val="009D53F3"/>
    <w:rsid w:val="009E039D"/>
    <w:rsid w:val="009E0F28"/>
    <w:rsid w:val="009E15A8"/>
    <w:rsid w:val="009E25C1"/>
    <w:rsid w:val="009E27F0"/>
    <w:rsid w:val="009E3297"/>
    <w:rsid w:val="009E74AE"/>
    <w:rsid w:val="009F0ECD"/>
    <w:rsid w:val="009F1C29"/>
    <w:rsid w:val="009F2258"/>
    <w:rsid w:val="009F2C5F"/>
    <w:rsid w:val="009F5D49"/>
    <w:rsid w:val="009F70C5"/>
    <w:rsid w:val="009F734F"/>
    <w:rsid w:val="00A013EC"/>
    <w:rsid w:val="00A0197C"/>
    <w:rsid w:val="00A02238"/>
    <w:rsid w:val="00A0363B"/>
    <w:rsid w:val="00A07910"/>
    <w:rsid w:val="00A12A3F"/>
    <w:rsid w:val="00A13E60"/>
    <w:rsid w:val="00A144AD"/>
    <w:rsid w:val="00A14712"/>
    <w:rsid w:val="00A2037E"/>
    <w:rsid w:val="00A246B6"/>
    <w:rsid w:val="00A25964"/>
    <w:rsid w:val="00A26798"/>
    <w:rsid w:val="00A32FE7"/>
    <w:rsid w:val="00A35E8F"/>
    <w:rsid w:val="00A36AC8"/>
    <w:rsid w:val="00A37AE6"/>
    <w:rsid w:val="00A4613C"/>
    <w:rsid w:val="00A469BA"/>
    <w:rsid w:val="00A47043"/>
    <w:rsid w:val="00A47E70"/>
    <w:rsid w:val="00A50CF0"/>
    <w:rsid w:val="00A540B9"/>
    <w:rsid w:val="00A55395"/>
    <w:rsid w:val="00A55D69"/>
    <w:rsid w:val="00A603B6"/>
    <w:rsid w:val="00A60D92"/>
    <w:rsid w:val="00A62C81"/>
    <w:rsid w:val="00A7256C"/>
    <w:rsid w:val="00A7671C"/>
    <w:rsid w:val="00A77923"/>
    <w:rsid w:val="00A8212E"/>
    <w:rsid w:val="00A83DCB"/>
    <w:rsid w:val="00A869C4"/>
    <w:rsid w:val="00A86A9B"/>
    <w:rsid w:val="00A908E8"/>
    <w:rsid w:val="00A9178B"/>
    <w:rsid w:val="00A92CA9"/>
    <w:rsid w:val="00A9407F"/>
    <w:rsid w:val="00A95CDE"/>
    <w:rsid w:val="00A96C2A"/>
    <w:rsid w:val="00A977DD"/>
    <w:rsid w:val="00AA2CBC"/>
    <w:rsid w:val="00AB0757"/>
    <w:rsid w:val="00AB2F27"/>
    <w:rsid w:val="00AB7A64"/>
    <w:rsid w:val="00AC5820"/>
    <w:rsid w:val="00AD02F5"/>
    <w:rsid w:val="00AD16BF"/>
    <w:rsid w:val="00AD1CD8"/>
    <w:rsid w:val="00AD7CC7"/>
    <w:rsid w:val="00AE3787"/>
    <w:rsid w:val="00AE38E3"/>
    <w:rsid w:val="00AE3D41"/>
    <w:rsid w:val="00AE425F"/>
    <w:rsid w:val="00AE7806"/>
    <w:rsid w:val="00AF01DF"/>
    <w:rsid w:val="00AF14B6"/>
    <w:rsid w:val="00AF15A1"/>
    <w:rsid w:val="00AF4098"/>
    <w:rsid w:val="00B005D3"/>
    <w:rsid w:val="00B00929"/>
    <w:rsid w:val="00B027F2"/>
    <w:rsid w:val="00B0467C"/>
    <w:rsid w:val="00B10AB2"/>
    <w:rsid w:val="00B10F9A"/>
    <w:rsid w:val="00B152AC"/>
    <w:rsid w:val="00B170BF"/>
    <w:rsid w:val="00B20C19"/>
    <w:rsid w:val="00B24E95"/>
    <w:rsid w:val="00B258BB"/>
    <w:rsid w:val="00B31876"/>
    <w:rsid w:val="00B42873"/>
    <w:rsid w:val="00B502BF"/>
    <w:rsid w:val="00B50BCC"/>
    <w:rsid w:val="00B51900"/>
    <w:rsid w:val="00B51A4F"/>
    <w:rsid w:val="00B55064"/>
    <w:rsid w:val="00B55784"/>
    <w:rsid w:val="00B61284"/>
    <w:rsid w:val="00B6268A"/>
    <w:rsid w:val="00B63539"/>
    <w:rsid w:val="00B65040"/>
    <w:rsid w:val="00B67B97"/>
    <w:rsid w:val="00B70AD1"/>
    <w:rsid w:val="00B714B8"/>
    <w:rsid w:val="00B7205A"/>
    <w:rsid w:val="00B7270C"/>
    <w:rsid w:val="00B754AB"/>
    <w:rsid w:val="00B768FD"/>
    <w:rsid w:val="00B81155"/>
    <w:rsid w:val="00B83681"/>
    <w:rsid w:val="00B849C8"/>
    <w:rsid w:val="00B84B2B"/>
    <w:rsid w:val="00B858B2"/>
    <w:rsid w:val="00B87612"/>
    <w:rsid w:val="00B90F7A"/>
    <w:rsid w:val="00B91A57"/>
    <w:rsid w:val="00B926A2"/>
    <w:rsid w:val="00B92A72"/>
    <w:rsid w:val="00B92D55"/>
    <w:rsid w:val="00B95F77"/>
    <w:rsid w:val="00B968C8"/>
    <w:rsid w:val="00B97B3A"/>
    <w:rsid w:val="00BA1E16"/>
    <w:rsid w:val="00BA2CEF"/>
    <w:rsid w:val="00BA37B2"/>
    <w:rsid w:val="00BA3EC5"/>
    <w:rsid w:val="00BA4180"/>
    <w:rsid w:val="00BA51D9"/>
    <w:rsid w:val="00BA5AD2"/>
    <w:rsid w:val="00BA63E0"/>
    <w:rsid w:val="00BB1665"/>
    <w:rsid w:val="00BB2D17"/>
    <w:rsid w:val="00BB3392"/>
    <w:rsid w:val="00BB5DFC"/>
    <w:rsid w:val="00BB723E"/>
    <w:rsid w:val="00BC0959"/>
    <w:rsid w:val="00BC18DA"/>
    <w:rsid w:val="00BC24B7"/>
    <w:rsid w:val="00BC5251"/>
    <w:rsid w:val="00BC5850"/>
    <w:rsid w:val="00BC5CDD"/>
    <w:rsid w:val="00BC6918"/>
    <w:rsid w:val="00BD0052"/>
    <w:rsid w:val="00BD1631"/>
    <w:rsid w:val="00BD279D"/>
    <w:rsid w:val="00BD3579"/>
    <w:rsid w:val="00BD3893"/>
    <w:rsid w:val="00BD3F8D"/>
    <w:rsid w:val="00BD6BB8"/>
    <w:rsid w:val="00BE060A"/>
    <w:rsid w:val="00BE1D4B"/>
    <w:rsid w:val="00BE300D"/>
    <w:rsid w:val="00BE6D19"/>
    <w:rsid w:val="00BF260F"/>
    <w:rsid w:val="00BF306D"/>
    <w:rsid w:val="00BF62C2"/>
    <w:rsid w:val="00C02004"/>
    <w:rsid w:val="00C04E2E"/>
    <w:rsid w:val="00C0798E"/>
    <w:rsid w:val="00C11413"/>
    <w:rsid w:val="00C13BBE"/>
    <w:rsid w:val="00C2116D"/>
    <w:rsid w:val="00C3147B"/>
    <w:rsid w:val="00C36B02"/>
    <w:rsid w:val="00C36D36"/>
    <w:rsid w:val="00C40854"/>
    <w:rsid w:val="00C4598B"/>
    <w:rsid w:val="00C50EE4"/>
    <w:rsid w:val="00C51C05"/>
    <w:rsid w:val="00C5593E"/>
    <w:rsid w:val="00C55BD6"/>
    <w:rsid w:val="00C6006D"/>
    <w:rsid w:val="00C658E4"/>
    <w:rsid w:val="00C66BA2"/>
    <w:rsid w:val="00C84271"/>
    <w:rsid w:val="00C85CF8"/>
    <w:rsid w:val="00C87C68"/>
    <w:rsid w:val="00C91DAA"/>
    <w:rsid w:val="00C92895"/>
    <w:rsid w:val="00C95985"/>
    <w:rsid w:val="00C97043"/>
    <w:rsid w:val="00CA081E"/>
    <w:rsid w:val="00CA29F9"/>
    <w:rsid w:val="00CA5472"/>
    <w:rsid w:val="00CB2C8E"/>
    <w:rsid w:val="00CB7715"/>
    <w:rsid w:val="00CC0A7D"/>
    <w:rsid w:val="00CC29DA"/>
    <w:rsid w:val="00CC3645"/>
    <w:rsid w:val="00CC5026"/>
    <w:rsid w:val="00CC5522"/>
    <w:rsid w:val="00CC68D0"/>
    <w:rsid w:val="00CC7200"/>
    <w:rsid w:val="00CC7627"/>
    <w:rsid w:val="00CD0004"/>
    <w:rsid w:val="00CD08FF"/>
    <w:rsid w:val="00CD3C79"/>
    <w:rsid w:val="00CD5399"/>
    <w:rsid w:val="00CE0BF6"/>
    <w:rsid w:val="00CE29ED"/>
    <w:rsid w:val="00CE52BD"/>
    <w:rsid w:val="00CE5E66"/>
    <w:rsid w:val="00CE6397"/>
    <w:rsid w:val="00CF25CD"/>
    <w:rsid w:val="00CF4884"/>
    <w:rsid w:val="00D00E2B"/>
    <w:rsid w:val="00D01530"/>
    <w:rsid w:val="00D03F9A"/>
    <w:rsid w:val="00D05FDC"/>
    <w:rsid w:val="00D0661E"/>
    <w:rsid w:val="00D06D51"/>
    <w:rsid w:val="00D07A64"/>
    <w:rsid w:val="00D125BD"/>
    <w:rsid w:val="00D2104D"/>
    <w:rsid w:val="00D212DE"/>
    <w:rsid w:val="00D221B0"/>
    <w:rsid w:val="00D24991"/>
    <w:rsid w:val="00D2735F"/>
    <w:rsid w:val="00D34C48"/>
    <w:rsid w:val="00D3770D"/>
    <w:rsid w:val="00D413E2"/>
    <w:rsid w:val="00D42799"/>
    <w:rsid w:val="00D432B3"/>
    <w:rsid w:val="00D43D60"/>
    <w:rsid w:val="00D44EDB"/>
    <w:rsid w:val="00D45358"/>
    <w:rsid w:val="00D453B5"/>
    <w:rsid w:val="00D45BEF"/>
    <w:rsid w:val="00D465A8"/>
    <w:rsid w:val="00D50255"/>
    <w:rsid w:val="00D508B7"/>
    <w:rsid w:val="00D50A29"/>
    <w:rsid w:val="00D51502"/>
    <w:rsid w:val="00D51FC9"/>
    <w:rsid w:val="00D52A4B"/>
    <w:rsid w:val="00D54E1E"/>
    <w:rsid w:val="00D5635C"/>
    <w:rsid w:val="00D57343"/>
    <w:rsid w:val="00D61736"/>
    <w:rsid w:val="00D66520"/>
    <w:rsid w:val="00D67279"/>
    <w:rsid w:val="00D67FA5"/>
    <w:rsid w:val="00D703C0"/>
    <w:rsid w:val="00D712E4"/>
    <w:rsid w:val="00D71E63"/>
    <w:rsid w:val="00D7625B"/>
    <w:rsid w:val="00D82523"/>
    <w:rsid w:val="00D85720"/>
    <w:rsid w:val="00D87443"/>
    <w:rsid w:val="00D917F7"/>
    <w:rsid w:val="00D9206C"/>
    <w:rsid w:val="00D92C46"/>
    <w:rsid w:val="00D93769"/>
    <w:rsid w:val="00DA2DBF"/>
    <w:rsid w:val="00DA4B7E"/>
    <w:rsid w:val="00DA7DFA"/>
    <w:rsid w:val="00DB1BFB"/>
    <w:rsid w:val="00DB7EA4"/>
    <w:rsid w:val="00DC066A"/>
    <w:rsid w:val="00DC1C5E"/>
    <w:rsid w:val="00DC20AA"/>
    <w:rsid w:val="00DC65B8"/>
    <w:rsid w:val="00DC6720"/>
    <w:rsid w:val="00DD0B87"/>
    <w:rsid w:val="00DE1FA2"/>
    <w:rsid w:val="00DE2179"/>
    <w:rsid w:val="00DE34CF"/>
    <w:rsid w:val="00DE3C0F"/>
    <w:rsid w:val="00DE3CBB"/>
    <w:rsid w:val="00DF0651"/>
    <w:rsid w:val="00DF1410"/>
    <w:rsid w:val="00DF2C6B"/>
    <w:rsid w:val="00DF4DA5"/>
    <w:rsid w:val="00E00CC1"/>
    <w:rsid w:val="00E010B8"/>
    <w:rsid w:val="00E02ED7"/>
    <w:rsid w:val="00E043D3"/>
    <w:rsid w:val="00E0532F"/>
    <w:rsid w:val="00E05F19"/>
    <w:rsid w:val="00E0661D"/>
    <w:rsid w:val="00E11CEF"/>
    <w:rsid w:val="00E12063"/>
    <w:rsid w:val="00E12809"/>
    <w:rsid w:val="00E13F3D"/>
    <w:rsid w:val="00E142F2"/>
    <w:rsid w:val="00E153CE"/>
    <w:rsid w:val="00E21083"/>
    <w:rsid w:val="00E226BE"/>
    <w:rsid w:val="00E226F3"/>
    <w:rsid w:val="00E2429F"/>
    <w:rsid w:val="00E26871"/>
    <w:rsid w:val="00E310CB"/>
    <w:rsid w:val="00E32EFD"/>
    <w:rsid w:val="00E34898"/>
    <w:rsid w:val="00E35F9F"/>
    <w:rsid w:val="00E446E2"/>
    <w:rsid w:val="00E44962"/>
    <w:rsid w:val="00E4531E"/>
    <w:rsid w:val="00E502D1"/>
    <w:rsid w:val="00E53687"/>
    <w:rsid w:val="00E5506B"/>
    <w:rsid w:val="00E55BA9"/>
    <w:rsid w:val="00E601E8"/>
    <w:rsid w:val="00E61121"/>
    <w:rsid w:val="00E630F6"/>
    <w:rsid w:val="00E71383"/>
    <w:rsid w:val="00E72468"/>
    <w:rsid w:val="00E725FE"/>
    <w:rsid w:val="00E803A5"/>
    <w:rsid w:val="00E838B1"/>
    <w:rsid w:val="00E86688"/>
    <w:rsid w:val="00E878BF"/>
    <w:rsid w:val="00E91350"/>
    <w:rsid w:val="00E926CD"/>
    <w:rsid w:val="00E943C9"/>
    <w:rsid w:val="00E94EF0"/>
    <w:rsid w:val="00E96ED1"/>
    <w:rsid w:val="00EA14B5"/>
    <w:rsid w:val="00EA2032"/>
    <w:rsid w:val="00EA22FC"/>
    <w:rsid w:val="00EA4C87"/>
    <w:rsid w:val="00EA5623"/>
    <w:rsid w:val="00EA74DA"/>
    <w:rsid w:val="00EB09B7"/>
    <w:rsid w:val="00EB1817"/>
    <w:rsid w:val="00EC1EF9"/>
    <w:rsid w:val="00EC335D"/>
    <w:rsid w:val="00EC39F4"/>
    <w:rsid w:val="00EC67A6"/>
    <w:rsid w:val="00EC694C"/>
    <w:rsid w:val="00EE2842"/>
    <w:rsid w:val="00EE7D7C"/>
    <w:rsid w:val="00EF0181"/>
    <w:rsid w:val="00EF2E00"/>
    <w:rsid w:val="00EF40D6"/>
    <w:rsid w:val="00EF4EB2"/>
    <w:rsid w:val="00F001C8"/>
    <w:rsid w:val="00F01B4C"/>
    <w:rsid w:val="00F02E3F"/>
    <w:rsid w:val="00F04E97"/>
    <w:rsid w:val="00F07105"/>
    <w:rsid w:val="00F07155"/>
    <w:rsid w:val="00F10700"/>
    <w:rsid w:val="00F11A27"/>
    <w:rsid w:val="00F123F2"/>
    <w:rsid w:val="00F14961"/>
    <w:rsid w:val="00F15CBF"/>
    <w:rsid w:val="00F15DD5"/>
    <w:rsid w:val="00F24FDD"/>
    <w:rsid w:val="00F25D98"/>
    <w:rsid w:val="00F300FB"/>
    <w:rsid w:val="00F335F1"/>
    <w:rsid w:val="00F452CB"/>
    <w:rsid w:val="00F45C02"/>
    <w:rsid w:val="00F45C08"/>
    <w:rsid w:val="00F53DEB"/>
    <w:rsid w:val="00F55065"/>
    <w:rsid w:val="00F5656B"/>
    <w:rsid w:val="00F61782"/>
    <w:rsid w:val="00F62681"/>
    <w:rsid w:val="00F700B1"/>
    <w:rsid w:val="00F71D22"/>
    <w:rsid w:val="00F804FE"/>
    <w:rsid w:val="00F82E50"/>
    <w:rsid w:val="00F84F4E"/>
    <w:rsid w:val="00F85015"/>
    <w:rsid w:val="00F920B7"/>
    <w:rsid w:val="00F92856"/>
    <w:rsid w:val="00FA07ED"/>
    <w:rsid w:val="00FA0D0E"/>
    <w:rsid w:val="00FA44FB"/>
    <w:rsid w:val="00FB0350"/>
    <w:rsid w:val="00FB1CD2"/>
    <w:rsid w:val="00FB6386"/>
    <w:rsid w:val="00FB66CF"/>
    <w:rsid w:val="00FC0E28"/>
    <w:rsid w:val="00FC5959"/>
    <w:rsid w:val="00FD0BB6"/>
    <w:rsid w:val="00FD220F"/>
    <w:rsid w:val="00FD2C34"/>
    <w:rsid w:val="00FD3AE6"/>
    <w:rsid w:val="00FD4024"/>
    <w:rsid w:val="00FD5EF4"/>
    <w:rsid w:val="00FF24F5"/>
    <w:rsid w:val="00FF34A5"/>
    <w:rsid w:val="00FF6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footnote text" w:uiPriority="99"/>
    <w:lsdException w:name="annotation text" w:uiPriority="99" w:qFormat="1"/>
    <w:lsdException w:name="footer" w:uiPriority="99"/>
    <w:lsdException w:name="caption" w:qFormat="1"/>
    <w:lsdException w:name="annotation reference" w:uiPriority="99" w:qFormat="1"/>
    <w:lsdException w:name="List" w:uiPriority="99"/>
    <w:lsdException w:name="List Bullet" w:uiPriority="99"/>
    <w:lsdException w:name="List Number" w:semiHidden="0" w:uiPriority="99" w:unhideWhenUsed="0"/>
    <w:lsdException w:name="List 2" w:uiPriority="99"/>
    <w:lsdException w:name="List 3" w:uiPriority="99"/>
    <w:lsdException w:name="List 4" w:semiHidden="0" w:uiPriority="99" w:unhideWhenUsed="0"/>
    <w:lsdException w:name="List 5" w:semiHidden="0" w:uiPriority="99" w:unhideWhenUsed="0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Title" w:semiHidden="0" w:uiPriority="1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Document Map" w:uiPriority="99"/>
    <w:lsdException w:name="Normal (Web)" w:uiPriority="99"/>
    <w:lsdException w:name="HTML Preformatted" w:uiPriority="99"/>
    <w:lsdException w:name="annotation subject" w:uiPriority="99"/>
    <w:lsdException w:name="No List" w:uiPriority="99"/>
    <w:lsdException w:name="Balloon Text" w:uiPriority="99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0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uiPriority w:val="99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9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9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9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99"/>
    <w:rsid w:val="000B7FED"/>
    <w:pPr>
      <w:ind w:left="1701" w:hanging="1701"/>
    </w:pPr>
  </w:style>
  <w:style w:type="paragraph" w:styleId="40">
    <w:name w:val="toc 4"/>
    <w:basedOn w:val="30"/>
    <w:uiPriority w:val="99"/>
    <w:rsid w:val="000B7FED"/>
    <w:pPr>
      <w:ind w:left="1418" w:hanging="1418"/>
    </w:pPr>
  </w:style>
  <w:style w:type="paragraph" w:styleId="30">
    <w:name w:val="toc 3"/>
    <w:basedOn w:val="21"/>
    <w:uiPriority w:val="99"/>
    <w:rsid w:val="000B7FED"/>
    <w:pPr>
      <w:ind w:left="1134" w:hanging="1134"/>
    </w:pPr>
  </w:style>
  <w:style w:type="paragraph" w:styleId="21">
    <w:name w:val="toc 2"/>
    <w:basedOn w:val="10"/>
    <w:uiPriority w:val="9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uiPriority w:val="99"/>
    <w:rsid w:val="000B7FED"/>
    <w:pPr>
      <w:ind w:left="284"/>
    </w:pPr>
  </w:style>
  <w:style w:type="paragraph" w:styleId="11">
    <w:name w:val="index 1"/>
    <w:basedOn w:val="a"/>
    <w:uiPriority w:val="99"/>
    <w:rsid w:val="000B7FED"/>
    <w:pPr>
      <w:keepLines/>
      <w:spacing w:after="0"/>
    </w:pPr>
  </w:style>
  <w:style w:type="paragraph" w:customStyle="1" w:styleId="ZH">
    <w:name w:val="ZH"/>
    <w:uiPriority w:val="99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uiPriority w:val="99"/>
    <w:rsid w:val="000B7FED"/>
    <w:pPr>
      <w:outlineLvl w:val="9"/>
    </w:pPr>
  </w:style>
  <w:style w:type="paragraph" w:styleId="23">
    <w:name w:val="List Number 2"/>
    <w:basedOn w:val="a3"/>
    <w:uiPriority w:val="99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uiPriority w:val="9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uiPriority w:val="9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uiPriority w:val="99"/>
    <w:rsid w:val="000B7FED"/>
    <w:pPr>
      <w:spacing w:after="0"/>
    </w:pPr>
  </w:style>
  <w:style w:type="paragraph" w:styleId="60">
    <w:name w:val="toc 6"/>
    <w:basedOn w:val="50"/>
    <w:next w:val="a"/>
    <w:uiPriority w:val="99"/>
    <w:rsid w:val="000B7FED"/>
    <w:pPr>
      <w:ind w:left="1985" w:hanging="1985"/>
    </w:pPr>
  </w:style>
  <w:style w:type="paragraph" w:styleId="70">
    <w:name w:val="toc 7"/>
    <w:basedOn w:val="60"/>
    <w:next w:val="a"/>
    <w:uiPriority w:val="99"/>
    <w:rsid w:val="000B7FED"/>
    <w:pPr>
      <w:ind w:left="2268" w:hanging="2268"/>
    </w:pPr>
  </w:style>
  <w:style w:type="paragraph" w:styleId="24">
    <w:name w:val="List Bullet 2"/>
    <w:basedOn w:val="a7"/>
    <w:uiPriority w:val="99"/>
    <w:rsid w:val="000B7FED"/>
    <w:pPr>
      <w:ind w:left="851"/>
    </w:pPr>
  </w:style>
  <w:style w:type="paragraph" w:styleId="31">
    <w:name w:val="List Bullet 3"/>
    <w:basedOn w:val="24"/>
    <w:uiPriority w:val="99"/>
    <w:rsid w:val="000B7FED"/>
    <w:pPr>
      <w:ind w:left="1135"/>
    </w:pPr>
  </w:style>
  <w:style w:type="paragraph" w:styleId="a3">
    <w:name w:val="List Number"/>
    <w:basedOn w:val="a8"/>
    <w:uiPriority w:val="99"/>
    <w:rsid w:val="000B7FED"/>
  </w:style>
  <w:style w:type="paragraph" w:customStyle="1" w:styleId="EQ">
    <w:name w:val="EQ"/>
    <w:basedOn w:val="a"/>
    <w:next w:val="a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uiPriority w:val="99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rsid w:val="000B7FED"/>
    <w:pPr>
      <w:jc w:val="right"/>
    </w:pPr>
  </w:style>
  <w:style w:type="paragraph" w:customStyle="1" w:styleId="H6">
    <w:name w:val="H6"/>
    <w:basedOn w:val="5"/>
    <w:next w:val="a"/>
    <w:link w:val="H6Char"/>
    <w:uiPriority w:val="99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uiPriority w:val="99"/>
    <w:rsid w:val="000B7FED"/>
    <w:pPr>
      <w:ind w:left="1135"/>
    </w:pPr>
  </w:style>
  <w:style w:type="paragraph" w:styleId="41">
    <w:name w:val="List 4"/>
    <w:basedOn w:val="32"/>
    <w:uiPriority w:val="99"/>
    <w:rsid w:val="000B7FED"/>
    <w:pPr>
      <w:ind w:left="1418"/>
    </w:pPr>
  </w:style>
  <w:style w:type="paragraph" w:styleId="51">
    <w:name w:val="List 5"/>
    <w:basedOn w:val="41"/>
    <w:uiPriority w:val="99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uiPriority w:val="99"/>
    <w:rsid w:val="000B7FED"/>
    <w:pPr>
      <w:ind w:left="568" w:hanging="284"/>
    </w:pPr>
  </w:style>
  <w:style w:type="paragraph" w:styleId="a7">
    <w:name w:val="List Bullet"/>
    <w:basedOn w:val="a8"/>
    <w:uiPriority w:val="99"/>
    <w:rsid w:val="000B7FED"/>
  </w:style>
  <w:style w:type="paragraph" w:styleId="42">
    <w:name w:val="List Bullet 4"/>
    <w:basedOn w:val="31"/>
    <w:uiPriority w:val="99"/>
    <w:rsid w:val="000B7FED"/>
    <w:pPr>
      <w:ind w:left="1418"/>
    </w:pPr>
  </w:style>
  <w:style w:type="paragraph" w:styleId="52">
    <w:name w:val="List Bullet 5"/>
    <w:basedOn w:val="42"/>
    <w:uiPriority w:val="99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2"/>
    <w:uiPriority w:val="99"/>
    <w:rsid w:val="000B7FED"/>
  </w:style>
  <w:style w:type="paragraph" w:customStyle="1" w:styleId="B4">
    <w:name w:val="B4"/>
    <w:basedOn w:val="41"/>
    <w:link w:val="B4Char"/>
    <w:uiPriority w:val="99"/>
    <w:rsid w:val="000B7FED"/>
  </w:style>
  <w:style w:type="paragraph" w:customStyle="1" w:styleId="B5">
    <w:name w:val="B5"/>
    <w:basedOn w:val="51"/>
    <w:uiPriority w:val="99"/>
    <w:rsid w:val="000B7FED"/>
  </w:style>
  <w:style w:type="paragraph" w:styleId="a9">
    <w:name w:val="footer"/>
    <w:basedOn w:val="a4"/>
    <w:link w:val="Char1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uiPriority w:val="99"/>
    <w:qFormat/>
    <w:rsid w:val="000B7FED"/>
    <w:rPr>
      <w:sz w:val="16"/>
    </w:rPr>
  </w:style>
  <w:style w:type="paragraph" w:styleId="ac">
    <w:name w:val="annotation text"/>
    <w:basedOn w:val="a"/>
    <w:link w:val="Char2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uiPriority w:val="99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uiPriority w:val="99"/>
    <w:rsid w:val="000B7FED"/>
    <w:rPr>
      <w:b/>
      <w:bCs/>
    </w:rPr>
  </w:style>
  <w:style w:type="paragraph" w:styleId="af0">
    <w:name w:val="Document Map"/>
    <w:basedOn w:val="a"/>
    <w:link w:val="Char5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B5B9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2E709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2E7097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2E7097"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a"/>
    <w:link w:val="ProposalChar"/>
    <w:qFormat/>
    <w:rsid w:val="006545F1"/>
    <w:pPr>
      <w:numPr>
        <w:numId w:val="1"/>
      </w:num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rsid w:val="006545F1"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sid w:val="00EF2E0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814D3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14D34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814D34"/>
    <w:rPr>
      <w:rFonts w:ascii="Arial" w:hAnsi="Arial"/>
      <w:b/>
      <w:lang w:val="en-GB" w:eastAsia="en-US"/>
    </w:rPr>
  </w:style>
  <w:style w:type="numbering" w:customStyle="1" w:styleId="12">
    <w:name w:val="无列表1"/>
    <w:next w:val="a2"/>
    <w:uiPriority w:val="99"/>
    <w:semiHidden/>
    <w:unhideWhenUsed/>
    <w:rsid w:val="00D54E1E"/>
  </w:style>
  <w:style w:type="paragraph" w:customStyle="1" w:styleId="TAJ">
    <w:name w:val="TAJ"/>
    <w:basedOn w:val="TH"/>
    <w:rsid w:val="00D54E1E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rsid w:val="00D54E1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aliases w:val="EN Char"/>
    <w:link w:val="EditorsNote"/>
    <w:rsid w:val="00D54E1E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0"/>
    <w:rsid w:val="00D54E1E"/>
    <w:rPr>
      <w:rFonts w:ascii="Arial" w:hAnsi="Arial"/>
      <w:sz w:val="32"/>
      <w:lang w:val="en-GB" w:eastAsia="en-US"/>
    </w:rPr>
  </w:style>
  <w:style w:type="character" w:customStyle="1" w:styleId="Char3">
    <w:name w:val="批注框文本 Char"/>
    <w:link w:val="ae"/>
    <w:uiPriority w:val="99"/>
    <w:rsid w:val="00D54E1E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D54E1E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D54E1E"/>
    <w:rPr>
      <w:rFonts w:ascii="Arial" w:eastAsia="MS Mincho" w:hAnsi="Arial"/>
      <w:b/>
      <w:lang w:eastAsia="en-US"/>
    </w:rPr>
  </w:style>
  <w:style w:type="character" w:styleId="af1">
    <w:name w:val="Emphasis"/>
    <w:qFormat/>
    <w:rsid w:val="00D54E1E"/>
    <w:rPr>
      <w:i/>
      <w:iCs/>
    </w:rPr>
  </w:style>
  <w:style w:type="character" w:customStyle="1" w:styleId="msoins0">
    <w:name w:val="msoins"/>
    <w:rsid w:val="00D54E1E"/>
  </w:style>
  <w:style w:type="character" w:customStyle="1" w:styleId="Char2">
    <w:name w:val="批注文字 Char"/>
    <w:link w:val="ac"/>
    <w:uiPriority w:val="99"/>
    <w:qFormat/>
    <w:rsid w:val="00D54E1E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uiPriority w:val="99"/>
    <w:rsid w:val="00D54E1E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D54E1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54E1E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D54E1E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D54E1E"/>
    <w:rPr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D54E1E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link w:val="a6"/>
    <w:uiPriority w:val="99"/>
    <w:rsid w:val="00D54E1E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D54E1E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D54E1E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D54E1E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D54E1E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af3">
    <w:name w:val="Body Text"/>
    <w:basedOn w:val="a"/>
    <w:link w:val="Char6"/>
    <w:uiPriority w:val="99"/>
    <w:rsid w:val="00D54E1E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Char6">
    <w:name w:val="正文文本 Char"/>
    <w:basedOn w:val="a0"/>
    <w:link w:val="af3"/>
    <w:uiPriority w:val="99"/>
    <w:rsid w:val="00D54E1E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a"/>
    <w:rsid w:val="00D54E1E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D54E1E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af4">
    <w:name w:val="Table Grid"/>
    <w:basedOn w:val="a1"/>
    <w:uiPriority w:val="39"/>
    <w:qFormat/>
    <w:rsid w:val="00D54E1E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D54E1E"/>
  </w:style>
  <w:style w:type="paragraph" w:customStyle="1" w:styleId="StyleTALLeft075cm">
    <w:name w:val="Style TAL + Left:  075 cm"/>
    <w:basedOn w:val="TAL"/>
    <w:rsid w:val="00D54E1E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D54E1E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D54E1E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D54E1E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D54E1E"/>
    <w:pPr>
      <w:ind w:left="851"/>
    </w:pPr>
    <w:rPr>
      <w:rFonts w:eastAsia="Batang"/>
    </w:rPr>
  </w:style>
  <w:style w:type="character" w:customStyle="1" w:styleId="Char5">
    <w:name w:val="文档结构图 Char"/>
    <w:link w:val="af0"/>
    <w:uiPriority w:val="99"/>
    <w:rsid w:val="00D54E1E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D54E1E"/>
    <w:rPr>
      <w:rFonts w:ascii="Arial" w:hAnsi="Arial"/>
      <w:b/>
      <w:sz w:val="18"/>
      <w:lang w:val="en-GB" w:eastAsia="en-US"/>
    </w:rPr>
  </w:style>
  <w:style w:type="character" w:customStyle="1" w:styleId="Char1">
    <w:name w:val="页脚 Char"/>
    <w:link w:val="a9"/>
    <w:uiPriority w:val="99"/>
    <w:qFormat/>
    <w:rsid w:val="00D54E1E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D54E1E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D54E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Char">
    <w:name w:val="HTML 预设格式 Char"/>
    <w:basedOn w:val="a0"/>
    <w:link w:val="HTML"/>
    <w:uiPriority w:val="99"/>
    <w:rsid w:val="00D54E1E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a"/>
    <w:rsid w:val="00D54E1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D54E1E"/>
    <w:rPr>
      <w:color w:val="808080"/>
      <w:shd w:val="clear" w:color="auto" w:fill="E6E6E6"/>
    </w:rPr>
  </w:style>
  <w:style w:type="character" w:customStyle="1" w:styleId="1Char">
    <w:name w:val="标题 1 Char"/>
    <w:aliases w:val="H1 Char"/>
    <w:link w:val="1"/>
    <w:rsid w:val="00D54E1E"/>
    <w:rPr>
      <w:rFonts w:ascii="Arial" w:hAnsi="Arial"/>
      <w:sz w:val="36"/>
      <w:lang w:val="en-GB" w:eastAsia="en-US"/>
    </w:rPr>
  </w:style>
  <w:style w:type="character" w:customStyle="1" w:styleId="3Char">
    <w:name w:val="标题 3 Char"/>
    <w:aliases w:val="Underrubrik2 Char,H3 Char"/>
    <w:link w:val="3"/>
    <w:rsid w:val="00D54E1E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D54E1E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D54E1E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D54E1E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25 cm"/>
    <w:basedOn w:val="a"/>
    <w:uiPriority w:val="99"/>
    <w:rsid w:val="00D54E1E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7">
    <w:name w:val="列出段落 Char"/>
    <w:aliases w:val="- Bullets Char,목록 단락 Char,リスト段落 Char,Lista1 Char,?? ?? Char,????? Char,???? Char,列出段落1 Char,中等深浅网格 1 - 着色 21 Char,列表段落 Char"/>
    <w:link w:val="af5"/>
    <w:uiPriority w:val="34"/>
    <w:qFormat/>
    <w:rsid w:val="00D54E1E"/>
    <w:rPr>
      <w:rFonts w:ascii="Times" w:eastAsia="Batang" w:hAnsi="Times"/>
      <w:szCs w:val="24"/>
      <w:lang w:eastAsia="ja-JP"/>
    </w:rPr>
  </w:style>
  <w:style w:type="paragraph" w:styleId="af5">
    <w:name w:val="List Paragraph"/>
    <w:aliases w:val="- Bullets,목록 단락,リスト段落,Lista1,?? ??,?????,????,列出段落1,中等深浅网格 1 - 着色 21,列表段落"/>
    <w:basedOn w:val="a"/>
    <w:link w:val="Char7"/>
    <w:uiPriority w:val="99"/>
    <w:qFormat/>
    <w:rsid w:val="00D54E1E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locked/>
    <w:rsid w:val="00D54E1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D54E1E"/>
    <w:rPr>
      <w:rFonts w:ascii="Times New Roman" w:hAnsi="Times New Roman"/>
      <w:lang w:val="en-GB" w:eastAsia="en-US"/>
    </w:rPr>
  </w:style>
  <w:style w:type="numbering" w:customStyle="1" w:styleId="110">
    <w:name w:val="无列表11"/>
    <w:next w:val="a2"/>
    <w:uiPriority w:val="99"/>
    <w:semiHidden/>
    <w:unhideWhenUsed/>
    <w:rsid w:val="00D54E1E"/>
  </w:style>
  <w:style w:type="character" w:customStyle="1" w:styleId="B4Char">
    <w:name w:val="B4 Char"/>
    <w:link w:val="B4"/>
    <w:rsid w:val="00D54E1E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uiPriority w:val="99"/>
    <w:rsid w:val="00D54E1E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D54E1E"/>
    <w:rPr>
      <w:color w:val="808080"/>
      <w:shd w:val="clear" w:color="auto" w:fill="E6E6E6"/>
    </w:rPr>
  </w:style>
  <w:style w:type="numbering" w:customStyle="1" w:styleId="26">
    <w:name w:val="无列表2"/>
    <w:next w:val="a2"/>
    <w:uiPriority w:val="99"/>
    <w:semiHidden/>
    <w:unhideWhenUsed/>
    <w:rsid w:val="00D54E1E"/>
  </w:style>
  <w:style w:type="character" w:customStyle="1" w:styleId="6Char">
    <w:name w:val="标题 6 Char"/>
    <w:link w:val="6"/>
    <w:rsid w:val="00D54E1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D54E1E"/>
    <w:rPr>
      <w:rFonts w:ascii="Arial" w:hAnsi="Arial"/>
      <w:lang w:val="en-GB" w:eastAsia="en-US"/>
    </w:rPr>
  </w:style>
  <w:style w:type="character" w:customStyle="1" w:styleId="8Char">
    <w:name w:val="标题 8 Char"/>
    <w:link w:val="8"/>
    <w:uiPriority w:val="99"/>
    <w:rsid w:val="00D54E1E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uiPriority w:val="99"/>
    <w:rsid w:val="00D54E1E"/>
    <w:rPr>
      <w:rFonts w:ascii="Arial" w:hAnsi="Arial"/>
      <w:sz w:val="36"/>
      <w:lang w:val="en-GB" w:eastAsia="en-US"/>
    </w:rPr>
  </w:style>
  <w:style w:type="table" w:customStyle="1" w:styleId="13">
    <w:name w:val="网格型1"/>
    <w:basedOn w:val="a1"/>
    <w:next w:val="af4"/>
    <w:rsid w:val="00D54E1E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无列表3"/>
    <w:next w:val="a2"/>
    <w:uiPriority w:val="99"/>
    <w:semiHidden/>
    <w:unhideWhenUsed/>
    <w:rsid w:val="00D54E1E"/>
  </w:style>
  <w:style w:type="table" w:customStyle="1" w:styleId="27">
    <w:name w:val="网格型2"/>
    <w:basedOn w:val="a1"/>
    <w:next w:val="af4"/>
    <w:rsid w:val="00D54E1E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a"/>
    <w:rsid w:val="00D54E1E"/>
    <w:pPr>
      <w:numPr>
        <w:numId w:val="2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numbering" w:customStyle="1" w:styleId="43">
    <w:name w:val="无列表4"/>
    <w:next w:val="a2"/>
    <w:uiPriority w:val="99"/>
    <w:semiHidden/>
    <w:unhideWhenUsed/>
    <w:rsid w:val="00D54E1E"/>
  </w:style>
  <w:style w:type="table" w:customStyle="1" w:styleId="34">
    <w:name w:val="网格型3"/>
    <w:basedOn w:val="a1"/>
    <w:next w:val="af4"/>
    <w:rsid w:val="00D54E1E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D54E1E"/>
    <w:rPr>
      <w:color w:val="808080"/>
      <w:shd w:val="clear" w:color="auto" w:fill="E6E6E6"/>
    </w:rPr>
  </w:style>
  <w:style w:type="numbering" w:customStyle="1" w:styleId="53">
    <w:name w:val="无列表5"/>
    <w:next w:val="a2"/>
    <w:uiPriority w:val="99"/>
    <w:semiHidden/>
    <w:unhideWhenUsed/>
    <w:rsid w:val="00D54E1E"/>
  </w:style>
  <w:style w:type="numbering" w:customStyle="1" w:styleId="120">
    <w:name w:val="无列表12"/>
    <w:next w:val="a2"/>
    <w:uiPriority w:val="99"/>
    <w:semiHidden/>
    <w:unhideWhenUsed/>
    <w:rsid w:val="00D54E1E"/>
  </w:style>
  <w:style w:type="numbering" w:customStyle="1" w:styleId="210">
    <w:name w:val="无列表21"/>
    <w:next w:val="a2"/>
    <w:uiPriority w:val="99"/>
    <w:semiHidden/>
    <w:unhideWhenUsed/>
    <w:rsid w:val="00D54E1E"/>
  </w:style>
  <w:style w:type="numbering" w:customStyle="1" w:styleId="310">
    <w:name w:val="无列表31"/>
    <w:next w:val="a2"/>
    <w:uiPriority w:val="99"/>
    <w:semiHidden/>
    <w:unhideWhenUsed/>
    <w:rsid w:val="00D54E1E"/>
  </w:style>
  <w:style w:type="numbering" w:customStyle="1" w:styleId="410">
    <w:name w:val="无列表41"/>
    <w:next w:val="a2"/>
    <w:uiPriority w:val="99"/>
    <w:semiHidden/>
    <w:unhideWhenUsed/>
    <w:rsid w:val="00D54E1E"/>
  </w:style>
  <w:style w:type="numbering" w:customStyle="1" w:styleId="61">
    <w:name w:val="无列表6"/>
    <w:next w:val="a2"/>
    <w:uiPriority w:val="99"/>
    <w:semiHidden/>
    <w:unhideWhenUsed/>
    <w:rsid w:val="00D54E1E"/>
  </w:style>
  <w:style w:type="numbering" w:customStyle="1" w:styleId="130">
    <w:name w:val="无列表13"/>
    <w:next w:val="a2"/>
    <w:uiPriority w:val="99"/>
    <w:semiHidden/>
    <w:unhideWhenUsed/>
    <w:rsid w:val="00D54E1E"/>
  </w:style>
  <w:style w:type="numbering" w:customStyle="1" w:styleId="220">
    <w:name w:val="无列表22"/>
    <w:next w:val="a2"/>
    <w:uiPriority w:val="99"/>
    <w:semiHidden/>
    <w:unhideWhenUsed/>
    <w:rsid w:val="00D54E1E"/>
  </w:style>
  <w:style w:type="numbering" w:customStyle="1" w:styleId="320">
    <w:name w:val="无列表32"/>
    <w:next w:val="a2"/>
    <w:uiPriority w:val="99"/>
    <w:semiHidden/>
    <w:unhideWhenUsed/>
    <w:rsid w:val="00D54E1E"/>
  </w:style>
  <w:style w:type="numbering" w:customStyle="1" w:styleId="420">
    <w:name w:val="无列表42"/>
    <w:next w:val="a2"/>
    <w:uiPriority w:val="99"/>
    <w:semiHidden/>
    <w:unhideWhenUsed/>
    <w:rsid w:val="00D54E1E"/>
  </w:style>
  <w:style w:type="numbering" w:customStyle="1" w:styleId="71">
    <w:name w:val="无列表7"/>
    <w:next w:val="a2"/>
    <w:uiPriority w:val="99"/>
    <w:semiHidden/>
    <w:unhideWhenUsed/>
    <w:rsid w:val="00D54E1E"/>
  </w:style>
  <w:style w:type="numbering" w:customStyle="1" w:styleId="14">
    <w:name w:val="无列表14"/>
    <w:next w:val="a2"/>
    <w:uiPriority w:val="99"/>
    <w:semiHidden/>
    <w:unhideWhenUsed/>
    <w:rsid w:val="00D54E1E"/>
  </w:style>
  <w:style w:type="numbering" w:customStyle="1" w:styleId="230">
    <w:name w:val="无列表23"/>
    <w:next w:val="a2"/>
    <w:uiPriority w:val="99"/>
    <w:semiHidden/>
    <w:unhideWhenUsed/>
    <w:rsid w:val="00D54E1E"/>
  </w:style>
  <w:style w:type="numbering" w:customStyle="1" w:styleId="330">
    <w:name w:val="无列表33"/>
    <w:next w:val="a2"/>
    <w:uiPriority w:val="99"/>
    <w:semiHidden/>
    <w:unhideWhenUsed/>
    <w:rsid w:val="00D54E1E"/>
  </w:style>
  <w:style w:type="numbering" w:customStyle="1" w:styleId="430">
    <w:name w:val="无列表43"/>
    <w:next w:val="a2"/>
    <w:uiPriority w:val="99"/>
    <w:semiHidden/>
    <w:unhideWhenUsed/>
    <w:rsid w:val="00D54E1E"/>
  </w:style>
  <w:style w:type="numbering" w:customStyle="1" w:styleId="81">
    <w:name w:val="无列表8"/>
    <w:next w:val="a2"/>
    <w:uiPriority w:val="99"/>
    <w:semiHidden/>
    <w:unhideWhenUsed/>
    <w:rsid w:val="0053020A"/>
  </w:style>
  <w:style w:type="numbering" w:customStyle="1" w:styleId="15">
    <w:name w:val="无列表15"/>
    <w:next w:val="a2"/>
    <w:uiPriority w:val="99"/>
    <w:semiHidden/>
    <w:unhideWhenUsed/>
    <w:rsid w:val="0053020A"/>
  </w:style>
  <w:style w:type="numbering" w:customStyle="1" w:styleId="240">
    <w:name w:val="无列表24"/>
    <w:next w:val="a2"/>
    <w:uiPriority w:val="99"/>
    <w:semiHidden/>
    <w:unhideWhenUsed/>
    <w:rsid w:val="0053020A"/>
  </w:style>
  <w:style w:type="numbering" w:customStyle="1" w:styleId="340">
    <w:name w:val="无列表34"/>
    <w:next w:val="a2"/>
    <w:uiPriority w:val="99"/>
    <w:semiHidden/>
    <w:unhideWhenUsed/>
    <w:rsid w:val="0053020A"/>
  </w:style>
  <w:style w:type="numbering" w:customStyle="1" w:styleId="44">
    <w:name w:val="无列表44"/>
    <w:next w:val="a2"/>
    <w:uiPriority w:val="99"/>
    <w:semiHidden/>
    <w:unhideWhenUsed/>
    <w:rsid w:val="0053020A"/>
  </w:style>
  <w:style w:type="numbering" w:customStyle="1" w:styleId="91">
    <w:name w:val="无列表9"/>
    <w:next w:val="a2"/>
    <w:uiPriority w:val="99"/>
    <w:semiHidden/>
    <w:unhideWhenUsed/>
    <w:rsid w:val="00A540B9"/>
  </w:style>
  <w:style w:type="character" w:customStyle="1" w:styleId="1Char1">
    <w:name w:val="标题 1 Char1"/>
    <w:aliases w:val="H1 Char1"/>
    <w:basedOn w:val="a0"/>
    <w:rsid w:val="00A540B9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basedOn w:val="a0"/>
    <w:semiHidden/>
    <w:rsid w:val="00A540B9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basedOn w:val="a0"/>
    <w:semiHidden/>
    <w:rsid w:val="00A540B9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styleId="af6">
    <w:name w:val="Strong"/>
    <w:qFormat/>
    <w:rsid w:val="00A540B9"/>
    <w:rPr>
      <w:rFonts w:ascii="宋体" w:eastAsia="宋体" w:hAnsi="宋体" w:hint="eastAsia"/>
      <w:b/>
      <w:bCs/>
      <w:lang w:val="en-US" w:eastAsia="zh-CN" w:bidi="ar-SA"/>
    </w:rPr>
  </w:style>
  <w:style w:type="paragraph" w:styleId="af7">
    <w:name w:val="Normal (Web)"/>
    <w:basedOn w:val="a"/>
    <w:uiPriority w:val="99"/>
    <w:semiHidden/>
    <w:unhideWhenUsed/>
    <w:rsid w:val="00A540B9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basedOn w:val="a0"/>
    <w:semiHidden/>
    <w:rsid w:val="00A540B9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FL">
    <w:name w:val="FL"/>
    <w:basedOn w:val="a"/>
    <w:uiPriority w:val="99"/>
    <w:rsid w:val="00A540B9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Times New Roman" w:hAnsi="Arial"/>
      <w:b/>
      <w:lang w:eastAsia="ko-KR"/>
    </w:rPr>
  </w:style>
  <w:style w:type="character" w:customStyle="1" w:styleId="B1Car">
    <w:name w:val="B1+ Car"/>
    <w:link w:val="B1"/>
    <w:locked/>
    <w:rsid w:val="00A540B9"/>
    <w:rPr>
      <w:rFonts w:ascii="Times New Roman" w:eastAsia="Times New Roman" w:hAnsi="Times New Roman"/>
      <w:lang w:val="en-GB" w:eastAsia="ko-KR"/>
    </w:rPr>
  </w:style>
  <w:style w:type="paragraph" w:customStyle="1" w:styleId="B1">
    <w:name w:val="B1+"/>
    <w:basedOn w:val="B10"/>
    <w:link w:val="B1Car"/>
    <w:rsid w:val="00A540B9"/>
    <w:pPr>
      <w:numPr>
        <w:numId w:val="3"/>
      </w:numPr>
      <w:overflowPunct w:val="0"/>
      <w:autoSpaceDE w:val="0"/>
      <w:autoSpaceDN w:val="0"/>
      <w:adjustRightInd w:val="0"/>
    </w:pPr>
    <w:rPr>
      <w:rFonts w:eastAsia="Times New Roman"/>
      <w:lang w:eastAsia="ko-KR"/>
    </w:rPr>
  </w:style>
  <w:style w:type="paragraph" w:customStyle="1" w:styleId="NormalArial">
    <w:name w:val="Normal + Arial"/>
    <w:aliases w:val="9 pt,Left:  0,45 cm,After:  0 pt,First line:  0,08 ch"/>
    <w:basedOn w:val="a"/>
    <w:uiPriority w:val="99"/>
    <w:rsid w:val="00A540B9"/>
    <w:pPr>
      <w:keepNext/>
      <w:keepLines/>
      <w:overflowPunct w:val="0"/>
      <w:autoSpaceDE w:val="0"/>
      <w:autoSpaceDN w:val="0"/>
      <w:adjustRightInd w:val="0"/>
      <w:spacing w:after="0"/>
      <w:ind w:left="284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uiPriority w:val="99"/>
    <w:rsid w:val="00A540B9"/>
    <w:pPr>
      <w:overflowPunct w:val="0"/>
      <w:autoSpaceDE w:val="0"/>
      <w:autoSpaceDN w:val="0"/>
      <w:adjustRightInd w:val="0"/>
      <w:ind w:left="567"/>
    </w:pPr>
    <w:rPr>
      <w:rFonts w:eastAsia="Times New Roman" w:cs="Arial"/>
      <w:lang w:val="x-none" w:eastAsia="ko-KR"/>
    </w:rPr>
  </w:style>
  <w:style w:type="character" w:customStyle="1" w:styleId="IvDInstructiontextChar">
    <w:name w:val="IvD Instructiontext Char"/>
    <w:link w:val="IvDInstructiontext"/>
    <w:uiPriority w:val="99"/>
    <w:locked/>
    <w:rsid w:val="00A540B9"/>
    <w:rPr>
      <w:rFonts w:ascii="Arial" w:eastAsia="Batang" w:hAnsi="Arial" w:cs="Arial"/>
      <w:i/>
      <w:color w:val="7F7F7F"/>
      <w:spacing w:val="2"/>
      <w:sz w:val="18"/>
      <w:szCs w:val="18"/>
      <w:lang w:eastAsia="en-US"/>
    </w:rPr>
  </w:style>
  <w:style w:type="paragraph" w:customStyle="1" w:styleId="IvDInstructiontext">
    <w:name w:val="IvD Instructiontext"/>
    <w:basedOn w:val="af3"/>
    <w:link w:val="IvDInstructiontextChar"/>
    <w:uiPriority w:val="99"/>
    <w:qFormat/>
    <w:rsid w:val="00A540B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 w:cs="Arial"/>
      <w:i/>
      <w:color w:val="7F7F7F"/>
      <w:spacing w:val="2"/>
      <w:sz w:val="18"/>
      <w:szCs w:val="18"/>
      <w:lang w:val="fr-FR" w:eastAsia="en-US"/>
    </w:rPr>
  </w:style>
  <w:style w:type="character" w:customStyle="1" w:styleId="IvDbodytextChar">
    <w:name w:val="IvD bodytext Char"/>
    <w:link w:val="IvDbodytext"/>
    <w:locked/>
    <w:rsid w:val="00A540B9"/>
    <w:rPr>
      <w:rFonts w:ascii="Arial" w:eastAsia="Batang" w:hAnsi="Arial" w:cs="Arial"/>
      <w:spacing w:val="2"/>
      <w:lang w:eastAsia="en-US"/>
    </w:rPr>
  </w:style>
  <w:style w:type="paragraph" w:customStyle="1" w:styleId="IvDbodytext">
    <w:name w:val="IvD bodytext"/>
    <w:basedOn w:val="af3"/>
    <w:link w:val="IvDbodytextChar"/>
    <w:qFormat/>
    <w:rsid w:val="00A540B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 w:cs="Arial"/>
      <w:spacing w:val="2"/>
      <w:lang w:val="fr-FR" w:eastAsia="en-US"/>
    </w:rPr>
  </w:style>
  <w:style w:type="paragraph" w:customStyle="1" w:styleId="16">
    <w:name w:val="正文1"/>
    <w:uiPriority w:val="99"/>
    <w:qFormat/>
    <w:rsid w:val="00A540B9"/>
    <w:pPr>
      <w:spacing w:after="160" w:line="256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uiPriority w:val="99"/>
    <w:rsid w:val="00A540B9"/>
    <w:pPr>
      <w:overflowPunct w:val="0"/>
      <w:autoSpaceDE w:val="0"/>
      <w:autoSpaceDN w:val="0"/>
      <w:adjustRightInd w:val="0"/>
      <w:spacing w:line="0" w:lineRule="atLeast"/>
      <w:ind w:left="284"/>
    </w:pPr>
    <w:rPr>
      <w:rFonts w:eastAsia="宋体" w:cs="Arial"/>
      <w:lang w:eastAsia="ko-KR"/>
    </w:rPr>
  </w:style>
  <w:style w:type="paragraph" w:customStyle="1" w:styleId="TALLeft00">
    <w:name w:val="TAL + Left: 0"/>
    <w:aliases w:val="75 cm"/>
    <w:basedOn w:val="TALLeft050cm"/>
    <w:uiPriority w:val="99"/>
    <w:rsid w:val="00A540B9"/>
    <w:pPr>
      <w:ind w:left="425"/>
    </w:pPr>
  </w:style>
  <w:style w:type="paragraph" w:customStyle="1" w:styleId="TALLeft02cm">
    <w:name w:val="TAL + Left: 0.2 cm"/>
    <w:basedOn w:val="TAL"/>
    <w:uiPriority w:val="99"/>
    <w:qFormat/>
    <w:rsid w:val="00A540B9"/>
    <w:pPr>
      <w:ind w:left="113"/>
    </w:pPr>
    <w:rPr>
      <w:rFonts w:eastAsia="宋体" w:cs="Arial"/>
      <w:bCs/>
      <w:noProof/>
    </w:rPr>
  </w:style>
  <w:style w:type="paragraph" w:customStyle="1" w:styleId="TALLeft04cm">
    <w:name w:val="TAL + Left: 0.4 cm"/>
    <w:basedOn w:val="TALLeft02cm"/>
    <w:uiPriority w:val="99"/>
    <w:qFormat/>
    <w:rsid w:val="00A540B9"/>
    <w:pPr>
      <w:ind w:left="227"/>
    </w:pPr>
  </w:style>
  <w:style w:type="paragraph" w:customStyle="1" w:styleId="TALLeft06cm">
    <w:name w:val="TAL + Left: 0.6 cm"/>
    <w:basedOn w:val="TALLeft04cm"/>
    <w:uiPriority w:val="99"/>
    <w:qFormat/>
    <w:rsid w:val="00A540B9"/>
    <w:pPr>
      <w:ind w:left="340"/>
    </w:pPr>
  </w:style>
  <w:style w:type="character" w:customStyle="1" w:styleId="3GPPHeaderChar">
    <w:name w:val="3GPP_Header Char"/>
    <w:link w:val="3GPPHeader"/>
    <w:locked/>
    <w:rsid w:val="00A540B9"/>
    <w:rPr>
      <w:b/>
      <w:sz w:val="24"/>
      <w:lang w:val="en-GB"/>
    </w:rPr>
  </w:style>
  <w:style w:type="paragraph" w:customStyle="1" w:styleId="3GPPHeader">
    <w:name w:val="3GPP_Header"/>
    <w:basedOn w:val="a"/>
    <w:link w:val="3GPPHeaderChar"/>
    <w:rsid w:val="00A540B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</w:pPr>
    <w:rPr>
      <w:rFonts w:ascii="CG Times (WN)" w:hAnsi="CG Times (WN)"/>
      <w:b/>
      <w:sz w:val="24"/>
      <w:lang w:eastAsia="fr-FR"/>
    </w:rPr>
  </w:style>
  <w:style w:type="character" w:customStyle="1" w:styleId="af8">
    <w:name w:val="首标题"/>
    <w:rsid w:val="00A540B9"/>
    <w:rPr>
      <w:rFonts w:ascii="Arial" w:eastAsia="宋体" w:hAnsi="Arial" w:cs="Arial" w:hint="default"/>
      <w:sz w:val="24"/>
      <w:lang w:val="en-US" w:eastAsia="zh-CN" w:bidi="ar-SA"/>
    </w:rPr>
  </w:style>
  <w:style w:type="paragraph" w:styleId="af9">
    <w:name w:val="Title"/>
    <w:basedOn w:val="a"/>
    <w:next w:val="a"/>
    <w:link w:val="Char8"/>
    <w:uiPriority w:val="10"/>
    <w:qFormat/>
    <w:rsid w:val="00BC5CDD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8">
    <w:name w:val="标题 Char"/>
    <w:basedOn w:val="a0"/>
    <w:link w:val="af9"/>
    <w:uiPriority w:val="10"/>
    <w:rsid w:val="00BC5CDD"/>
    <w:rPr>
      <w:rFonts w:ascii="Arial" w:hAnsi="Arial" w:cs="Arial"/>
      <w:b/>
      <w:bCs/>
      <w:kern w:val="28"/>
      <w:lang w:val="en-GB" w:eastAsia="en-US"/>
    </w:rPr>
  </w:style>
  <w:style w:type="paragraph" w:customStyle="1" w:styleId="Source">
    <w:name w:val="Source"/>
    <w:basedOn w:val="a"/>
    <w:rsid w:val="00BC5CDD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BC5CDD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cs="Arial"/>
      <w:b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footnote text" w:uiPriority="99"/>
    <w:lsdException w:name="annotation text" w:uiPriority="99" w:qFormat="1"/>
    <w:lsdException w:name="footer" w:uiPriority="99"/>
    <w:lsdException w:name="caption" w:qFormat="1"/>
    <w:lsdException w:name="annotation reference" w:uiPriority="99" w:qFormat="1"/>
    <w:lsdException w:name="List" w:uiPriority="99"/>
    <w:lsdException w:name="List Bullet" w:uiPriority="99"/>
    <w:lsdException w:name="List Number" w:semiHidden="0" w:uiPriority="99" w:unhideWhenUsed="0"/>
    <w:lsdException w:name="List 2" w:uiPriority="99"/>
    <w:lsdException w:name="List 3" w:uiPriority="99"/>
    <w:lsdException w:name="List 4" w:semiHidden="0" w:uiPriority="99" w:unhideWhenUsed="0"/>
    <w:lsdException w:name="List 5" w:semiHidden="0" w:uiPriority="99" w:unhideWhenUsed="0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Title" w:semiHidden="0" w:uiPriority="1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Document Map" w:uiPriority="99"/>
    <w:lsdException w:name="Normal (Web)" w:uiPriority="99"/>
    <w:lsdException w:name="HTML Preformatted" w:uiPriority="99"/>
    <w:lsdException w:name="annotation subject" w:uiPriority="99"/>
    <w:lsdException w:name="No List" w:uiPriority="99"/>
    <w:lsdException w:name="Balloon Text" w:uiPriority="99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0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uiPriority w:val="99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9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9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9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99"/>
    <w:rsid w:val="000B7FED"/>
    <w:pPr>
      <w:ind w:left="1701" w:hanging="1701"/>
    </w:pPr>
  </w:style>
  <w:style w:type="paragraph" w:styleId="40">
    <w:name w:val="toc 4"/>
    <w:basedOn w:val="30"/>
    <w:uiPriority w:val="99"/>
    <w:rsid w:val="000B7FED"/>
    <w:pPr>
      <w:ind w:left="1418" w:hanging="1418"/>
    </w:pPr>
  </w:style>
  <w:style w:type="paragraph" w:styleId="30">
    <w:name w:val="toc 3"/>
    <w:basedOn w:val="21"/>
    <w:uiPriority w:val="99"/>
    <w:rsid w:val="000B7FED"/>
    <w:pPr>
      <w:ind w:left="1134" w:hanging="1134"/>
    </w:pPr>
  </w:style>
  <w:style w:type="paragraph" w:styleId="21">
    <w:name w:val="toc 2"/>
    <w:basedOn w:val="10"/>
    <w:uiPriority w:val="9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uiPriority w:val="99"/>
    <w:rsid w:val="000B7FED"/>
    <w:pPr>
      <w:ind w:left="284"/>
    </w:pPr>
  </w:style>
  <w:style w:type="paragraph" w:styleId="11">
    <w:name w:val="index 1"/>
    <w:basedOn w:val="a"/>
    <w:uiPriority w:val="99"/>
    <w:rsid w:val="000B7FED"/>
    <w:pPr>
      <w:keepLines/>
      <w:spacing w:after="0"/>
    </w:pPr>
  </w:style>
  <w:style w:type="paragraph" w:customStyle="1" w:styleId="ZH">
    <w:name w:val="ZH"/>
    <w:uiPriority w:val="99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uiPriority w:val="99"/>
    <w:rsid w:val="000B7FED"/>
    <w:pPr>
      <w:outlineLvl w:val="9"/>
    </w:pPr>
  </w:style>
  <w:style w:type="paragraph" w:styleId="23">
    <w:name w:val="List Number 2"/>
    <w:basedOn w:val="a3"/>
    <w:uiPriority w:val="99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uiPriority w:val="9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uiPriority w:val="9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uiPriority w:val="99"/>
    <w:rsid w:val="000B7FED"/>
    <w:pPr>
      <w:spacing w:after="0"/>
    </w:pPr>
  </w:style>
  <w:style w:type="paragraph" w:styleId="60">
    <w:name w:val="toc 6"/>
    <w:basedOn w:val="50"/>
    <w:next w:val="a"/>
    <w:uiPriority w:val="99"/>
    <w:rsid w:val="000B7FED"/>
    <w:pPr>
      <w:ind w:left="1985" w:hanging="1985"/>
    </w:pPr>
  </w:style>
  <w:style w:type="paragraph" w:styleId="70">
    <w:name w:val="toc 7"/>
    <w:basedOn w:val="60"/>
    <w:next w:val="a"/>
    <w:uiPriority w:val="99"/>
    <w:rsid w:val="000B7FED"/>
    <w:pPr>
      <w:ind w:left="2268" w:hanging="2268"/>
    </w:pPr>
  </w:style>
  <w:style w:type="paragraph" w:styleId="24">
    <w:name w:val="List Bullet 2"/>
    <w:basedOn w:val="a7"/>
    <w:uiPriority w:val="99"/>
    <w:rsid w:val="000B7FED"/>
    <w:pPr>
      <w:ind w:left="851"/>
    </w:pPr>
  </w:style>
  <w:style w:type="paragraph" w:styleId="31">
    <w:name w:val="List Bullet 3"/>
    <w:basedOn w:val="24"/>
    <w:uiPriority w:val="99"/>
    <w:rsid w:val="000B7FED"/>
    <w:pPr>
      <w:ind w:left="1135"/>
    </w:pPr>
  </w:style>
  <w:style w:type="paragraph" w:styleId="a3">
    <w:name w:val="List Number"/>
    <w:basedOn w:val="a8"/>
    <w:uiPriority w:val="99"/>
    <w:rsid w:val="000B7FED"/>
  </w:style>
  <w:style w:type="paragraph" w:customStyle="1" w:styleId="EQ">
    <w:name w:val="EQ"/>
    <w:basedOn w:val="a"/>
    <w:next w:val="a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uiPriority w:val="99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rsid w:val="000B7FED"/>
    <w:pPr>
      <w:jc w:val="right"/>
    </w:pPr>
  </w:style>
  <w:style w:type="paragraph" w:customStyle="1" w:styleId="H6">
    <w:name w:val="H6"/>
    <w:basedOn w:val="5"/>
    <w:next w:val="a"/>
    <w:link w:val="H6Char"/>
    <w:uiPriority w:val="99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uiPriority w:val="99"/>
    <w:rsid w:val="000B7FED"/>
    <w:pPr>
      <w:ind w:left="1135"/>
    </w:pPr>
  </w:style>
  <w:style w:type="paragraph" w:styleId="41">
    <w:name w:val="List 4"/>
    <w:basedOn w:val="32"/>
    <w:uiPriority w:val="99"/>
    <w:rsid w:val="000B7FED"/>
    <w:pPr>
      <w:ind w:left="1418"/>
    </w:pPr>
  </w:style>
  <w:style w:type="paragraph" w:styleId="51">
    <w:name w:val="List 5"/>
    <w:basedOn w:val="41"/>
    <w:uiPriority w:val="99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uiPriority w:val="99"/>
    <w:rsid w:val="000B7FED"/>
    <w:pPr>
      <w:ind w:left="568" w:hanging="284"/>
    </w:pPr>
  </w:style>
  <w:style w:type="paragraph" w:styleId="a7">
    <w:name w:val="List Bullet"/>
    <w:basedOn w:val="a8"/>
    <w:uiPriority w:val="99"/>
    <w:rsid w:val="000B7FED"/>
  </w:style>
  <w:style w:type="paragraph" w:styleId="42">
    <w:name w:val="List Bullet 4"/>
    <w:basedOn w:val="31"/>
    <w:uiPriority w:val="99"/>
    <w:rsid w:val="000B7FED"/>
    <w:pPr>
      <w:ind w:left="1418"/>
    </w:pPr>
  </w:style>
  <w:style w:type="paragraph" w:styleId="52">
    <w:name w:val="List Bullet 5"/>
    <w:basedOn w:val="42"/>
    <w:uiPriority w:val="99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2"/>
    <w:uiPriority w:val="99"/>
    <w:rsid w:val="000B7FED"/>
  </w:style>
  <w:style w:type="paragraph" w:customStyle="1" w:styleId="B4">
    <w:name w:val="B4"/>
    <w:basedOn w:val="41"/>
    <w:link w:val="B4Char"/>
    <w:uiPriority w:val="99"/>
    <w:rsid w:val="000B7FED"/>
  </w:style>
  <w:style w:type="paragraph" w:customStyle="1" w:styleId="B5">
    <w:name w:val="B5"/>
    <w:basedOn w:val="51"/>
    <w:uiPriority w:val="99"/>
    <w:rsid w:val="000B7FED"/>
  </w:style>
  <w:style w:type="paragraph" w:styleId="a9">
    <w:name w:val="footer"/>
    <w:basedOn w:val="a4"/>
    <w:link w:val="Char1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uiPriority w:val="99"/>
    <w:qFormat/>
    <w:rsid w:val="000B7FED"/>
    <w:rPr>
      <w:sz w:val="16"/>
    </w:rPr>
  </w:style>
  <w:style w:type="paragraph" w:styleId="ac">
    <w:name w:val="annotation text"/>
    <w:basedOn w:val="a"/>
    <w:link w:val="Char2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uiPriority w:val="99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uiPriority w:val="99"/>
    <w:rsid w:val="000B7FED"/>
    <w:rPr>
      <w:b/>
      <w:bCs/>
    </w:rPr>
  </w:style>
  <w:style w:type="paragraph" w:styleId="af0">
    <w:name w:val="Document Map"/>
    <w:basedOn w:val="a"/>
    <w:link w:val="Char5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B5B9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2E709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2E7097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2E7097"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a"/>
    <w:link w:val="ProposalChar"/>
    <w:qFormat/>
    <w:rsid w:val="006545F1"/>
    <w:pPr>
      <w:numPr>
        <w:numId w:val="1"/>
      </w:num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rsid w:val="006545F1"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sid w:val="00EF2E0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814D3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14D34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814D34"/>
    <w:rPr>
      <w:rFonts w:ascii="Arial" w:hAnsi="Arial"/>
      <w:b/>
      <w:lang w:val="en-GB" w:eastAsia="en-US"/>
    </w:rPr>
  </w:style>
  <w:style w:type="numbering" w:customStyle="1" w:styleId="12">
    <w:name w:val="无列表1"/>
    <w:next w:val="a2"/>
    <w:uiPriority w:val="99"/>
    <w:semiHidden/>
    <w:unhideWhenUsed/>
    <w:rsid w:val="00D54E1E"/>
  </w:style>
  <w:style w:type="paragraph" w:customStyle="1" w:styleId="TAJ">
    <w:name w:val="TAJ"/>
    <w:basedOn w:val="TH"/>
    <w:rsid w:val="00D54E1E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rsid w:val="00D54E1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aliases w:val="EN Char"/>
    <w:link w:val="EditorsNote"/>
    <w:rsid w:val="00D54E1E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0"/>
    <w:rsid w:val="00D54E1E"/>
    <w:rPr>
      <w:rFonts w:ascii="Arial" w:hAnsi="Arial"/>
      <w:sz w:val="32"/>
      <w:lang w:val="en-GB" w:eastAsia="en-US"/>
    </w:rPr>
  </w:style>
  <w:style w:type="character" w:customStyle="1" w:styleId="Char3">
    <w:name w:val="批注框文本 Char"/>
    <w:link w:val="ae"/>
    <w:uiPriority w:val="99"/>
    <w:rsid w:val="00D54E1E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D54E1E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D54E1E"/>
    <w:rPr>
      <w:rFonts w:ascii="Arial" w:eastAsia="MS Mincho" w:hAnsi="Arial"/>
      <w:b/>
      <w:lang w:eastAsia="en-US"/>
    </w:rPr>
  </w:style>
  <w:style w:type="character" w:styleId="af1">
    <w:name w:val="Emphasis"/>
    <w:qFormat/>
    <w:rsid w:val="00D54E1E"/>
    <w:rPr>
      <w:i/>
      <w:iCs/>
    </w:rPr>
  </w:style>
  <w:style w:type="character" w:customStyle="1" w:styleId="msoins0">
    <w:name w:val="msoins"/>
    <w:rsid w:val="00D54E1E"/>
  </w:style>
  <w:style w:type="character" w:customStyle="1" w:styleId="Char2">
    <w:name w:val="批注文字 Char"/>
    <w:link w:val="ac"/>
    <w:uiPriority w:val="99"/>
    <w:qFormat/>
    <w:rsid w:val="00D54E1E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uiPriority w:val="99"/>
    <w:rsid w:val="00D54E1E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D54E1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54E1E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D54E1E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D54E1E"/>
    <w:rPr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D54E1E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link w:val="a6"/>
    <w:uiPriority w:val="99"/>
    <w:rsid w:val="00D54E1E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D54E1E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D54E1E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D54E1E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D54E1E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af3">
    <w:name w:val="Body Text"/>
    <w:basedOn w:val="a"/>
    <w:link w:val="Char6"/>
    <w:uiPriority w:val="99"/>
    <w:rsid w:val="00D54E1E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Char6">
    <w:name w:val="正文文本 Char"/>
    <w:basedOn w:val="a0"/>
    <w:link w:val="af3"/>
    <w:uiPriority w:val="99"/>
    <w:rsid w:val="00D54E1E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a"/>
    <w:rsid w:val="00D54E1E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D54E1E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af4">
    <w:name w:val="Table Grid"/>
    <w:basedOn w:val="a1"/>
    <w:uiPriority w:val="39"/>
    <w:qFormat/>
    <w:rsid w:val="00D54E1E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D54E1E"/>
  </w:style>
  <w:style w:type="paragraph" w:customStyle="1" w:styleId="StyleTALLeft075cm">
    <w:name w:val="Style TAL + Left:  075 cm"/>
    <w:basedOn w:val="TAL"/>
    <w:rsid w:val="00D54E1E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D54E1E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D54E1E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D54E1E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D54E1E"/>
    <w:pPr>
      <w:ind w:left="851"/>
    </w:pPr>
    <w:rPr>
      <w:rFonts w:eastAsia="Batang"/>
    </w:rPr>
  </w:style>
  <w:style w:type="character" w:customStyle="1" w:styleId="Char5">
    <w:name w:val="文档结构图 Char"/>
    <w:link w:val="af0"/>
    <w:uiPriority w:val="99"/>
    <w:rsid w:val="00D54E1E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D54E1E"/>
    <w:rPr>
      <w:rFonts w:ascii="Arial" w:hAnsi="Arial"/>
      <w:b/>
      <w:sz w:val="18"/>
      <w:lang w:val="en-GB" w:eastAsia="en-US"/>
    </w:rPr>
  </w:style>
  <w:style w:type="character" w:customStyle="1" w:styleId="Char1">
    <w:name w:val="页脚 Char"/>
    <w:link w:val="a9"/>
    <w:uiPriority w:val="99"/>
    <w:qFormat/>
    <w:rsid w:val="00D54E1E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D54E1E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D54E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Char">
    <w:name w:val="HTML 预设格式 Char"/>
    <w:basedOn w:val="a0"/>
    <w:link w:val="HTML"/>
    <w:uiPriority w:val="99"/>
    <w:rsid w:val="00D54E1E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a"/>
    <w:rsid w:val="00D54E1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D54E1E"/>
    <w:rPr>
      <w:color w:val="808080"/>
      <w:shd w:val="clear" w:color="auto" w:fill="E6E6E6"/>
    </w:rPr>
  </w:style>
  <w:style w:type="character" w:customStyle="1" w:styleId="1Char">
    <w:name w:val="标题 1 Char"/>
    <w:aliases w:val="H1 Char"/>
    <w:link w:val="1"/>
    <w:rsid w:val="00D54E1E"/>
    <w:rPr>
      <w:rFonts w:ascii="Arial" w:hAnsi="Arial"/>
      <w:sz w:val="36"/>
      <w:lang w:val="en-GB" w:eastAsia="en-US"/>
    </w:rPr>
  </w:style>
  <w:style w:type="character" w:customStyle="1" w:styleId="3Char">
    <w:name w:val="标题 3 Char"/>
    <w:aliases w:val="Underrubrik2 Char,H3 Char"/>
    <w:link w:val="3"/>
    <w:rsid w:val="00D54E1E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D54E1E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D54E1E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D54E1E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25 cm"/>
    <w:basedOn w:val="a"/>
    <w:uiPriority w:val="99"/>
    <w:rsid w:val="00D54E1E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7">
    <w:name w:val="列出段落 Char"/>
    <w:aliases w:val="- Bullets Char,목록 단락 Char,リスト段落 Char,Lista1 Char,?? ?? Char,????? Char,???? Char,列出段落1 Char,中等深浅网格 1 - 着色 21 Char,列表段落 Char"/>
    <w:link w:val="af5"/>
    <w:uiPriority w:val="34"/>
    <w:qFormat/>
    <w:rsid w:val="00D54E1E"/>
    <w:rPr>
      <w:rFonts w:ascii="Times" w:eastAsia="Batang" w:hAnsi="Times"/>
      <w:szCs w:val="24"/>
      <w:lang w:eastAsia="ja-JP"/>
    </w:rPr>
  </w:style>
  <w:style w:type="paragraph" w:styleId="af5">
    <w:name w:val="List Paragraph"/>
    <w:aliases w:val="- Bullets,목록 단락,リスト段落,Lista1,?? ??,?????,????,列出段落1,中等深浅网格 1 - 着色 21,列表段落"/>
    <w:basedOn w:val="a"/>
    <w:link w:val="Char7"/>
    <w:uiPriority w:val="99"/>
    <w:qFormat/>
    <w:rsid w:val="00D54E1E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locked/>
    <w:rsid w:val="00D54E1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D54E1E"/>
    <w:rPr>
      <w:rFonts w:ascii="Times New Roman" w:hAnsi="Times New Roman"/>
      <w:lang w:val="en-GB" w:eastAsia="en-US"/>
    </w:rPr>
  </w:style>
  <w:style w:type="numbering" w:customStyle="1" w:styleId="110">
    <w:name w:val="无列表11"/>
    <w:next w:val="a2"/>
    <w:uiPriority w:val="99"/>
    <w:semiHidden/>
    <w:unhideWhenUsed/>
    <w:rsid w:val="00D54E1E"/>
  </w:style>
  <w:style w:type="character" w:customStyle="1" w:styleId="B4Char">
    <w:name w:val="B4 Char"/>
    <w:link w:val="B4"/>
    <w:rsid w:val="00D54E1E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uiPriority w:val="99"/>
    <w:rsid w:val="00D54E1E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D54E1E"/>
    <w:rPr>
      <w:color w:val="808080"/>
      <w:shd w:val="clear" w:color="auto" w:fill="E6E6E6"/>
    </w:rPr>
  </w:style>
  <w:style w:type="numbering" w:customStyle="1" w:styleId="26">
    <w:name w:val="无列表2"/>
    <w:next w:val="a2"/>
    <w:uiPriority w:val="99"/>
    <w:semiHidden/>
    <w:unhideWhenUsed/>
    <w:rsid w:val="00D54E1E"/>
  </w:style>
  <w:style w:type="character" w:customStyle="1" w:styleId="6Char">
    <w:name w:val="标题 6 Char"/>
    <w:link w:val="6"/>
    <w:rsid w:val="00D54E1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D54E1E"/>
    <w:rPr>
      <w:rFonts w:ascii="Arial" w:hAnsi="Arial"/>
      <w:lang w:val="en-GB" w:eastAsia="en-US"/>
    </w:rPr>
  </w:style>
  <w:style w:type="character" w:customStyle="1" w:styleId="8Char">
    <w:name w:val="标题 8 Char"/>
    <w:link w:val="8"/>
    <w:uiPriority w:val="99"/>
    <w:rsid w:val="00D54E1E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uiPriority w:val="99"/>
    <w:rsid w:val="00D54E1E"/>
    <w:rPr>
      <w:rFonts w:ascii="Arial" w:hAnsi="Arial"/>
      <w:sz w:val="36"/>
      <w:lang w:val="en-GB" w:eastAsia="en-US"/>
    </w:rPr>
  </w:style>
  <w:style w:type="table" w:customStyle="1" w:styleId="13">
    <w:name w:val="网格型1"/>
    <w:basedOn w:val="a1"/>
    <w:next w:val="af4"/>
    <w:rsid w:val="00D54E1E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无列表3"/>
    <w:next w:val="a2"/>
    <w:uiPriority w:val="99"/>
    <w:semiHidden/>
    <w:unhideWhenUsed/>
    <w:rsid w:val="00D54E1E"/>
  </w:style>
  <w:style w:type="table" w:customStyle="1" w:styleId="27">
    <w:name w:val="网格型2"/>
    <w:basedOn w:val="a1"/>
    <w:next w:val="af4"/>
    <w:rsid w:val="00D54E1E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a"/>
    <w:rsid w:val="00D54E1E"/>
    <w:pPr>
      <w:numPr>
        <w:numId w:val="2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numbering" w:customStyle="1" w:styleId="43">
    <w:name w:val="无列表4"/>
    <w:next w:val="a2"/>
    <w:uiPriority w:val="99"/>
    <w:semiHidden/>
    <w:unhideWhenUsed/>
    <w:rsid w:val="00D54E1E"/>
  </w:style>
  <w:style w:type="table" w:customStyle="1" w:styleId="34">
    <w:name w:val="网格型3"/>
    <w:basedOn w:val="a1"/>
    <w:next w:val="af4"/>
    <w:rsid w:val="00D54E1E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D54E1E"/>
    <w:rPr>
      <w:color w:val="808080"/>
      <w:shd w:val="clear" w:color="auto" w:fill="E6E6E6"/>
    </w:rPr>
  </w:style>
  <w:style w:type="numbering" w:customStyle="1" w:styleId="53">
    <w:name w:val="无列表5"/>
    <w:next w:val="a2"/>
    <w:uiPriority w:val="99"/>
    <w:semiHidden/>
    <w:unhideWhenUsed/>
    <w:rsid w:val="00D54E1E"/>
  </w:style>
  <w:style w:type="numbering" w:customStyle="1" w:styleId="120">
    <w:name w:val="无列表12"/>
    <w:next w:val="a2"/>
    <w:uiPriority w:val="99"/>
    <w:semiHidden/>
    <w:unhideWhenUsed/>
    <w:rsid w:val="00D54E1E"/>
  </w:style>
  <w:style w:type="numbering" w:customStyle="1" w:styleId="210">
    <w:name w:val="无列表21"/>
    <w:next w:val="a2"/>
    <w:uiPriority w:val="99"/>
    <w:semiHidden/>
    <w:unhideWhenUsed/>
    <w:rsid w:val="00D54E1E"/>
  </w:style>
  <w:style w:type="numbering" w:customStyle="1" w:styleId="310">
    <w:name w:val="无列表31"/>
    <w:next w:val="a2"/>
    <w:uiPriority w:val="99"/>
    <w:semiHidden/>
    <w:unhideWhenUsed/>
    <w:rsid w:val="00D54E1E"/>
  </w:style>
  <w:style w:type="numbering" w:customStyle="1" w:styleId="410">
    <w:name w:val="无列表41"/>
    <w:next w:val="a2"/>
    <w:uiPriority w:val="99"/>
    <w:semiHidden/>
    <w:unhideWhenUsed/>
    <w:rsid w:val="00D54E1E"/>
  </w:style>
  <w:style w:type="numbering" w:customStyle="1" w:styleId="61">
    <w:name w:val="无列表6"/>
    <w:next w:val="a2"/>
    <w:uiPriority w:val="99"/>
    <w:semiHidden/>
    <w:unhideWhenUsed/>
    <w:rsid w:val="00D54E1E"/>
  </w:style>
  <w:style w:type="numbering" w:customStyle="1" w:styleId="130">
    <w:name w:val="无列表13"/>
    <w:next w:val="a2"/>
    <w:uiPriority w:val="99"/>
    <w:semiHidden/>
    <w:unhideWhenUsed/>
    <w:rsid w:val="00D54E1E"/>
  </w:style>
  <w:style w:type="numbering" w:customStyle="1" w:styleId="220">
    <w:name w:val="无列表22"/>
    <w:next w:val="a2"/>
    <w:uiPriority w:val="99"/>
    <w:semiHidden/>
    <w:unhideWhenUsed/>
    <w:rsid w:val="00D54E1E"/>
  </w:style>
  <w:style w:type="numbering" w:customStyle="1" w:styleId="320">
    <w:name w:val="无列表32"/>
    <w:next w:val="a2"/>
    <w:uiPriority w:val="99"/>
    <w:semiHidden/>
    <w:unhideWhenUsed/>
    <w:rsid w:val="00D54E1E"/>
  </w:style>
  <w:style w:type="numbering" w:customStyle="1" w:styleId="420">
    <w:name w:val="无列表42"/>
    <w:next w:val="a2"/>
    <w:uiPriority w:val="99"/>
    <w:semiHidden/>
    <w:unhideWhenUsed/>
    <w:rsid w:val="00D54E1E"/>
  </w:style>
  <w:style w:type="numbering" w:customStyle="1" w:styleId="71">
    <w:name w:val="无列表7"/>
    <w:next w:val="a2"/>
    <w:uiPriority w:val="99"/>
    <w:semiHidden/>
    <w:unhideWhenUsed/>
    <w:rsid w:val="00D54E1E"/>
  </w:style>
  <w:style w:type="numbering" w:customStyle="1" w:styleId="14">
    <w:name w:val="无列表14"/>
    <w:next w:val="a2"/>
    <w:uiPriority w:val="99"/>
    <w:semiHidden/>
    <w:unhideWhenUsed/>
    <w:rsid w:val="00D54E1E"/>
  </w:style>
  <w:style w:type="numbering" w:customStyle="1" w:styleId="230">
    <w:name w:val="无列表23"/>
    <w:next w:val="a2"/>
    <w:uiPriority w:val="99"/>
    <w:semiHidden/>
    <w:unhideWhenUsed/>
    <w:rsid w:val="00D54E1E"/>
  </w:style>
  <w:style w:type="numbering" w:customStyle="1" w:styleId="330">
    <w:name w:val="无列表33"/>
    <w:next w:val="a2"/>
    <w:uiPriority w:val="99"/>
    <w:semiHidden/>
    <w:unhideWhenUsed/>
    <w:rsid w:val="00D54E1E"/>
  </w:style>
  <w:style w:type="numbering" w:customStyle="1" w:styleId="430">
    <w:name w:val="无列表43"/>
    <w:next w:val="a2"/>
    <w:uiPriority w:val="99"/>
    <w:semiHidden/>
    <w:unhideWhenUsed/>
    <w:rsid w:val="00D54E1E"/>
  </w:style>
  <w:style w:type="numbering" w:customStyle="1" w:styleId="81">
    <w:name w:val="无列表8"/>
    <w:next w:val="a2"/>
    <w:uiPriority w:val="99"/>
    <w:semiHidden/>
    <w:unhideWhenUsed/>
    <w:rsid w:val="0053020A"/>
  </w:style>
  <w:style w:type="numbering" w:customStyle="1" w:styleId="15">
    <w:name w:val="无列表15"/>
    <w:next w:val="a2"/>
    <w:uiPriority w:val="99"/>
    <w:semiHidden/>
    <w:unhideWhenUsed/>
    <w:rsid w:val="0053020A"/>
  </w:style>
  <w:style w:type="numbering" w:customStyle="1" w:styleId="240">
    <w:name w:val="无列表24"/>
    <w:next w:val="a2"/>
    <w:uiPriority w:val="99"/>
    <w:semiHidden/>
    <w:unhideWhenUsed/>
    <w:rsid w:val="0053020A"/>
  </w:style>
  <w:style w:type="numbering" w:customStyle="1" w:styleId="340">
    <w:name w:val="无列表34"/>
    <w:next w:val="a2"/>
    <w:uiPriority w:val="99"/>
    <w:semiHidden/>
    <w:unhideWhenUsed/>
    <w:rsid w:val="0053020A"/>
  </w:style>
  <w:style w:type="numbering" w:customStyle="1" w:styleId="44">
    <w:name w:val="无列表44"/>
    <w:next w:val="a2"/>
    <w:uiPriority w:val="99"/>
    <w:semiHidden/>
    <w:unhideWhenUsed/>
    <w:rsid w:val="0053020A"/>
  </w:style>
  <w:style w:type="numbering" w:customStyle="1" w:styleId="91">
    <w:name w:val="无列表9"/>
    <w:next w:val="a2"/>
    <w:uiPriority w:val="99"/>
    <w:semiHidden/>
    <w:unhideWhenUsed/>
    <w:rsid w:val="00A540B9"/>
  </w:style>
  <w:style w:type="character" w:customStyle="1" w:styleId="1Char1">
    <w:name w:val="标题 1 Char1"/>
    <w:aliases w:val="H1 Char1"/>
    <w:basedOn w:val="a0"/>
    <w:rsid w:val="00A540B9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basedOn w:val="a0"/>
    <w:semiHidden/>
    <w:rsid w:val="00A540B9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basedOn w:val="a0"/>
    <w:semiHidden/>
    <w:rsid w:val="00A540B9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styleId="af6">
    <w:name w:val="Strong"/>
    <w:qFormat/>
    <w:rsid w:val="00A540B9"/>
    <w:rPr>
      <w:rFonts w:ascii="宋体" w:eastAsia="宋体" w:hAnsi="宋体" w:hint="eastAsia"/>
      <w:b/>
      <w:bCs/>
      <w:lang w:val="en-US" w:eastAsia="zh-CN" w:bidi="ar-SA"/>
    </w:rPr>
  </w:style>
  <w:style w:type="paragraph" w:styleId="af7">
    <w:name w:val="Normal (Web)"/>
    <w:basedOn w:val="a"/>
    <w:uiPriority w:val="99"/>
    <w:semiHidden/>
    <w:unhideWhenUsed/>
    <w:rsid w:val="00A540B9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basedOn w:val="a0"/>
    <w:semiHidden/>
    <w:rsid w:val="00A540B9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FL">
    <w:name w:val="FL"/>
    <w:basedOn w:val="a"/>
    <w:uiPriority w:val="99"/>
    <w:rsid w:val="00A540B9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Times New Roman" w:hAnsi="Arial"/>
      <w:b/>
      <w:lang w:eastAsia="ko-KR"/>
    </w:rPr>
  </w:style>
  <w:style w:type="character" w:customStyle="1" w:styleId="B1Car">
    <w:name w:val="B1+ Car"/>
    <w:link w:val="B1"/>
    <w:locked/>
    <w:rsid w:val="00A540B9"/>
    <w:rPr>
      <w:rFonts w:ascii="Times New Roman" w:eastAsia="Times New Roman" w:hAnsi="Times New Roman"/>
      <w:lang w:val="en-GB" w:eastAsia="ko-KR"/>
    </w:rPr>
  </w:style>
  <w:style w:type="paragraph" w:customStyle="1" w:styleId="B1">
    <w:name w:val="B1+"/>
    <w:basedOn w:val="B10"/>
    <w:link w:val="B1Car"/>
    <w:rsid w:val="00A540B9"/>
    <w:pPr>
      <w:numPr>
        <w:numId w:val="3"/>
      </w:numPr>
      <w:overflowPunct w:val="0"/>
      <w:autoSpaceDE w:val="0"/>
      <w:autoSpaceDN w:val="0"/>
      <w:adjustRightInd w:val="0"/>
    </w:pPr>
    <w:rPr>
      <w:rFonts w:eastAsia="Times New Roman"/>
      <w:lang w:eastAsia="ko-KR"/>
    </w:rPr>
  </w:style>
  <w:style w:type="paragraph" w:customStyle="1" w:styleId="NormalArial">
    <w:name w:val="Normal + Arial"/>
    <w:aliases w:val="9 pt,Left:  0,45 cm,After:  0 pt,First line:  0,08 ch"/>
    <w:basedOn w:val="a"/>
    <w:uiPriority w:val="99"/>
    <w:rsid w:val="00A540B9"/>
    <w:pPr>
      <w:keepNext/>
      <w:keepLines/>
      <w:overflowPunct w:val="0"/>
      <w:autoSpaceDE w:val="0"/>
      <w:autoSpaceDN w:val="0"/>
      <w:adjustRightInd w:val="0"/>
      <w:spacing w:after="0"/>
      <w:ind w:left="284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uiPriority w:val="99"/>
    <w:rsid w:val="00A540B9"/>
    <w:pPr>
      <w:overflowPunct w:val="0"/>
      <w:autoSpaceDE w:val="0"/>
      <w:autoSpaceDN w:val="0"/>
      <w:adjustRightInd w:val="0"/>
      <w:ind w:left="567"/>
    </w:pPr>
    <w:rPr>
      <w:rFonts w:eastAsia="Times New Roman" w:cs="Arial"/>
      <w:lang w:val="x-none" w:eastAsia="ko-KR"/>
    </w:rPr>
  </w:style>
  <w:style w:type="character" w:customStyle="1" w:styleId="IvDInstructiontextChar">
    <w:name w:val="IvD Instructiontext Char"/>
    <w:link w:val="IvDInstructiontext"/>
    <w:uiPriority w:val="99"/>
    <w:locked/>
    <w:rsid w:val="00A540B9"/>
    <w:rPr>
      <w:rFonts w:ascii="Arial" w:eastAsia="Batang" w:hAnsi="Arial" w:cs="Arial"/>
      <w:i/>
      <w:color w:val="7F7F7F"/>
      <w:spacing w:val="2"/>
      <w:sz w:val="18"/>
      <w:szCs w:val="18"/>
      <w:lang w:eastAsia="en-US"/>
    </w:rPr>
  </w:style>
  <w:style w:type="paragraph" w:customStyle="1" w:styleId="IvDInstructiontext">
    <w:name w:val="IvD Instructiontext"/>
    <w:basedOn w:val="af3"/>
    <w:link w:val="IvDInstructiontextChar"/>
    <w:uiPriority w:val="99"/>
    <w:qFormat/>
    <w:rsid w:val="00A540B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 w:cs="Arial"/>
      <w:i/>
      <w:color w:val="7F7F7F"/>
      <w:spacing w:val="2"/>
      <w:sz w:val="18"/>
      <w:szCs w:val="18"/>
      <w:lang w:val="fr-FR" w:eastAsia="en-US"/>
    </w:rPr>
  </w:style>
  <w:style w:type="character" w:customStyle="1" w:styleId="IvDbodytextChar">
    <w:name w:val="IvD bodytext Char"/>
    <w:link w:val="IvDbodytext"/>
    <w:locked/>
    <w:rsid w:val="00A540B9"/>
    <w:rPr>
      <w:rFonts w:ascii="Arial" w:eastAsia="Batang" w:hAnsi="Arial" w:cs="Arial"/>
      <w:spacing w:val="2"/>
      <w:lang w:eastAsia="en-US"/>
    </w:rPr>
  </w:style>
  <w:style w:type="paragraph" w:customStyle="1" w:styleId="IvDbodytext">
    <w:name w:val="IvD bodytext"/>
    <w:basedOn w:val="af3"/>
    <w:link w:val="IvDbodytextChar"/>
    <w:qFormat/>
    <w:rsid w:val="00A540B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 w:cs="Arial"/>
      <w:spacing w:val="2"/>
      <w:lang w:val="fr-FR" w:eastAsia="en-US"/>
    </w:rPr>
  </w:style>
  <w:style w:type="paragraph" w:customStyle="1" w:styleId="16">
    <w:name w:val="正文1"/>
    <w:uiPriority w:val="99"/>
    <w:qFormat/>
    <w:rsid w:val="00A540B9"/>
    <w:pPr>
      <w:spacing w:after="160" w:line="256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uiPriority w:val="99"/>
    <w:rsid w:val="00A540B9"/>
    <w:pPr>
      <w:overflowPunct w:val="0"/>
      <w:autoSpaceDE w:val="0"/>
      <w:autoSpaceDN w:val="0"/>
      <w:adjustRightInd w:val="0"/>
      <w:spacing w:line="0" w:lineRule="atLeast"/>
      <w:ind w:left="284"/>
    </w:pPr>
    <w:rPr>
      <w:rFonts w:eastAsia="宋体" w:cs="Arial"/>
      <w:lang w:eastAsia="ko-KR"/>
    </w:rPr>
  </w:style>
  <w:style w:type="paragraph" w:customStyle="1" w:styleId="TALLeft00">
    <w:name w:val="TAL + Left: 0"/>
    <w:aliases w:val="75 cm"/>
    <w:basedOn w:val="TALLeft050cm"/>
    <w:uiPriority w:val="99"/>
    <w:rsid w:val="00A540B9"/>
    <w:pPr>
      <w:ind w:left="425"/>
    </w:pPr>
  </w:style>
  <w:style w:type="paragraph" w:customStyle="1" w:styleId="TALLeft02cm">
    <w:name w:val="TAL + Left: 0.2 cm"/>
    <w:basedOn w:val="TAL"/>
    <w:uiPriority w:val="99"/>
    <w:qFormat/>
    <w:rsid w:val="00A540B9"/>
    <w:pPr>
      <w:ind w:left="113"/>
    </w:pPr>
    <w:rPr>
      <w:rFonts w:eastAsia="宋体" w:cs="Arial"/>
      <w:bCs/>
      <w:noProof/>
    </w:rPr>
  </w:style>
  <w:style w:type="paragraph" w:customStyle="1" w:styleId="TALLeft04cm">
    <w:name w:val="TAL + Left: 0.4 cm"/>
    <w:basedOn w:val="TALLeft02cm"/>
    <w:uiPriority w:val="99"/>
    <w:qFormat/>
    <w:rsid w:val="00A540B9"/>
    <w:pPr>
      <w:ind w:left="227"/>
    </w:pPr>
  </w:style>
  <w:style w:type="paragraph" w:customStyle="1" w:styleId="TALLeft06cm">
    <w:name w:val="TAL + Left: 0.6 cm"/>
    <w:basedOn w:val="TALLeft04cm"/>
    <w:uiPriority w:val="99"/>
    <w:qFormat/>
    <w:rsid w:val="00A540B9"/>
    <w:pPr>
      <w:ind w:left="340"/>
    </w:pPr>
  </w:style>
  <w:style w:type="character" w:customStyle="1" w:styleId="3GPPHeaderChar">
    <w:name w:val="3GPP_Header Char"/>
    <w:link w:val="3GPPHeader"/>
    <w:locked/>
    <w:rsid w:val="00A540B9"/>
    <w:rPr>
      <w:b/>
      <w:sz w:val="24"/>
      <w:lang w:val="en-GB"/>
    </w:rPr>
  </w:style>
  <w:style w:type="paragraph" w:customStyle="1" w:styleId="3GPPHeader">
    <w:name w:val="3GPP_Header"/>
    <w:basedOn w:val="a"/>
    <w:link w:val="3GPPHeaderChar"/>
    <w:rsid w:val="00A540B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</w:pPr>
    <w:rPr>
      <w:rFonts w:ascii="CG Times (WN)" w:hAnsi="CG Times (WN)"/>
      <w:b/>
      <w:sz w:val="24"/>
      <w:lang w:eastAsia="fr-FR"/>
    </w:rPr>
  </w:style>
  <w:style w:type="character" w:customStyle="1" w:styleId="af8">
    <w:name w:val="首标题"/>
    <w:rsid w:val="00A540B9"/>
    <w:rPr>
      <w:rFonts w:ascii="Arial" w:eastAsia="宋体" w:hAnsi="Arial" w:cs="Arial" w:hint="default"/>
      <w:sz w:val="24"/>
      <w:lang w:val="en-US" w:eastAsia="zh-CN" w:bidi="ar-SA"/>
    </w:rPr>
  </w:style>
  <w:style w:type="paragraph" w:styleId="af9">
    <w:name w:val="Title"/>
    <w:basedOn w:val="a"/>
    <w:next w:val="a"/>
    <w:link w:val="Char8"/>
    <w:uiPriority w:val="10"/>
    <w:qFormat/>
    <w:rsid w:val="00BC5CDD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8">
    <w:name w:val="标题 Char"/>
    <w:basedOn w:val="a0"/>
    <w:link w:val="af9"/>
    <w:uiPriority w:val="10"/>
    <w:rsid w:val="00BC5CDD"/>
    <w:rPr>
      <w:rFonts w:ascii="Arial" w:hAnsi="Arial" w:cs="Arial"/>
      <w:b/>
      <w:bCs/>
      <w:kern w:val="28"/>
      <w:lang w:val="en-GB" w:eastAsia="en-US"/>
    </w:rPr>
  </w:style>
  <w:style w:type="paragraph" w:customStyle="1" w:styleId="Source">
    <w:name w:val="Source"/>
    <w:basedOn w:val="a"/>
    <w:rsid w:val="00BC5CDD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BC5CDD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cs="Arial"/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009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9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8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0503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4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7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8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943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82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2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1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3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839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52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00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5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1182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83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7854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9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909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12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6803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36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00B056-2254-42E2-A3C4-289029D1C5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1114</TotalTime>
  <Pages>2</Pages>
  <Words>541</Words>
  <Characters>3086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</dc:creator>
  <cp:lastModifiedBy>lzq</cp:lastModifiedBy>
  <cp:revision>38</cp:revision>
  <cp:lastPrinted>1900-12-31T16:00:00Z</cp:lastPrinted>
  <dcterms:created xsi:type="dcterms:W3CDTF">2022-07-26T07:51:00Z</dcterms:created>
  <dcterms:modified xsi:type="dcterms:W3CDTF">2022-08-09T06:02:00Z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(3)K1vXMOKSjjjppjY4WIRKkkMoysJVB6Vriih11m3XQ2uDX0Hj2FA9GLqJum3/s1128zutez9b
SzoYS7VDHLscJTQ+XTRmmQOokiFvnCTNhlfdN3c7TspBX1Sc5VUAXsuQakkHsqfYlqsWeMRZ
x79//Hp0yMs4aguY/++uoDeUtdy3/6scrWI61g2j5HTMcqer8110mo2TMl2+Q3waOIWttTi2
aTBxdWUEs80BEG9avc</vt:lpwstr>
  </property>
  <property fmtid="{D5CDD505-2E9C-101B-9397-08002B2CF9AE}" pid="22" name="_2015_ms_pID_7253431">
    <vt:lpwstr>3rBTX/a9P7T+/zK0KUDI2u3q+Mvl1IOIyW35q32jpuW//uSCOyBFmz
1NNJeIFtBeFVF4RzucHAs5g+yU/TH9lz63S1D5rTsHPWK08JrAA3fa7YUdrnLFgzymky+7Z7
4xTyM+bNvaSKsb8J9ZwuhuevCgJqVnonY9cUCw5eCkp3LDYTrBGbG/JoN+JaE7ehsF5aojug
48gOFDiaQg21TpuyNZJWL70w9tPAepfMOzwu</vt:lpwstr>
  </property>
  <property fmtid="{D5CDD505-2E9C-101B-9397-08002B2CF9AE}" pid="23" name="_2015_ms_pID_7253432">
    <vt:lpwstr>R0r/Zx/GCmszeBbgXqv1Bdk=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1612316207</vt:lpwstr>
  </property>
</Properties>
</file>